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napToGrid w:val="0"/>
        <w:spacing w:after="0" w:line="570" w:lineRule="exact"/>
        <w:contextualSpacing/>
        <w:jc w:val="right"/>
        <w:textAlignment w:val="auto"/>
        <w:outlineLvl w:val="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right"/>
        <w:textAlignment w:val="auto"/>
        <w:outlineLvl w:val="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right"/>
        <w:textAlignment w:val="auto"/>
        <w:outlineLvl w:val="0"/>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冀教职成函</w:t>
      </w:r>
      <w:r>
        <w:rPr>
          <w:rFonts w:hint="eastAsia" w:ascii="仿宋" w:hAnsi="仿宋" w:eastAsia="仿宋"/>
          <w:b w:val="0"/>
          <w:bCs w:val="0"/>
          <w:color w:val="000000" w:themeColor="text1"/>
          <w:sz w:val="32"/>
          <w:szCs w:val="32"/>
          <w14:textFill>
            <w14:solidFill>
              <w14:schemeClr w14:val="tx1"/>
            </w14:solidFill>
          </w14:textFill>
        </w:rPr>
        <w:t>〔20</w:t>
      </w:r>
      <w:r>
        <w:rPr>
          <w:rFonts w:hint="eastAsia" w:ascii="仿宋" w:hAnsi="仿宋" w:eastAsia="仿宋"/>
          <w:b w:val="0"/>
          <w:bCs w:val="0"/>
          <w:color w:val="000000" w:themeColor="text1"/>
          <w:sz w:val="32"/>
          <w:szCs w:val="32"/>
          <w:lang w:val="en-US" w:eastAsia="zh-CN"/>
          <w14:textFill>
            <w14:solidFill>
              <w14:schemeClr w14:val="tx1"/>
            </w14:solidFill>
          </w14:textFill>
        </w:rPr>
        <w:t>22</w:t>
      </w:r>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72</w:t>
      </w:r>
      <w:r>
        <w:rPr>
          <w:rFonts w:hint="eastAsia" w:ascii="仿宋" w:hAnsi="仿宋" w:eastAsia="仿宋" w:cs="仿宋"/>
          <w:b w:val="0"/>
          <w:bCs w:val="0"/>
          <w:color w:val="000000" w:themeColor="text1"/>
          <w:sz w:val="32"/>
          <w:szCs w:val="32"/>
          <w:lang w:eastAsia="zh-CN"/>
          <w14:textFill>
            <w14:solidFill>
              <w14:schemeClr w14:val="tx1"/>
            </w14:solidFill>
          </w14:textFill>
        </w:rPr>
        <w:t>号</w:t>
      </w: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河北省教育厅</w:t>
      </w: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8"/>
          <w:sz w:val="44"/>
          <w:szCs w:val="44"/>
          <w:lang w:eastAsia="zh-CN"/>
          <w14:textFill>
            <w14:solidFill>
              <w14:schemeClr w14:val="tx1"/>
            </w14:solidFill>
          </w14:textFill>
        </w:rPr>
        <w:t>关于印发《</w:t>
      </w:r>
      <w:r>
        <w:rPr>
          <w:rFonts w:hint="eastAsia" w:ascii="方正小标宋简体" w:hAnsi="方正小标宋简体" w:eastAsia="方正小标宋简体" w:cs="方正小标宋简体"/>
          <w:b w:val="0"/>
          <w:bCs w:val="0"/>
          <w:color w:val="000000" w:themeColor="text1"/>
          <w:w w:val="98"/>
          <w:sz w:val="44"/>
          <w:szCs w:val="44"/>
          <w14:textFill>
            <w14:solidFill>
              <w14:schemeClr w14:val="tx1"/>
            </w14:solidFill>
          </w14:textFill>
        </w:rPr>
        <w:t>河北省职业院校学生技能大赛方案</w:t>
      </w:r>
      <w:r>
        <w:rPr>
          <w:rFonts w:hint="eastAsia" w:ascii="方正小标宋简体" w:hAnsi="方正小标宋简体" w:eastAsia="方正小标宋简体" w:cs="方正小标宋简体"/>
          <w:b w:val="0"/>
          <w:bCs w:val="0"/>
          <w:color w:val="000000" w:themeColor="text1"/>
          <w:w w:val="98"/>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的通知</w:t>
      </w:r>
    </w:p>
    <w:p>
      <w:pPr>
        <w:pStyle w:val="2"/>
        <w:keepNext w:val="0"/>
        <w:keepLines w:val="0"/>
        <w:pageBreakBefore w:val="0"/>
        <w:kinsoku/>
        <w:wordWrap/>
        <w:topLinePunct w:val="0"/>
        <w:autoSpaceDE/>
        <w:autoSpaceDN/>
        <w:bidi w:val="0"/>
        <w:spacing w:line="570" w:lineRule="exact"/>
        <w:textAlignment w:val="auto"/>
        <w:rPr>
          <w:rFonts w:hint="eastAsia" w:ascii="Times New Roman" w:hAnsi="Times New Roman" w:eastAsia="方正小标宋简体" w:cs="Times New Roman"/>
          <w:b w:val="0"/>
          <w:bCs w:val="0"/>
          <w:color w:val="000000" w:themeColor="text1"/>
          <w:sz w:val="32"/>
          <w:szCs w:val="32"/>
          <w:lang w:eastAsia="zh-CN"/>
          <w14:textFill>
            <w14:solidFill>
              <w14:schemeClr w14:val="tx1"/>
            </w14:solidFill>
          </w14:textFill>
        </w:rPr>
      </w:pPr>
    </w:p>
    <w:p>
      <w:pPr>
        <w:pStyle w:val="11"/>
        <w:keepNext w:val="0"/>
        <w:keepLines w:val="0"/>
        <w:pageBreakBefore w:val="0"/>
        <w:kinsoku/>
        <w:wordWrap/>
        <w:topLinePunct w:val="0"/>
        <w:autoSpaceDE/>
        <w:autoSpaceDN/>
        <w:bidi w:val="0"/>
        <w:spacing w:after="0" w:line="570" w:lineRule="exact"/>
        <w:jc w:val="both"/>
        <w:textAlignment w:val="auto"/>
        <w:rPr>
          <w:rStyle w:val="9"/>
          <w:rFonts w:ascii="仿宋" w:hAnsi="仿宋" w:eastAsia="仿宋" w:cs="仿宋"/>
          <w:b w:val="0"/>
          <w:bCs w:val="0"/>
          <w:color w:val="000000" w:themeColor="text1"/>
          <w:sz w:val="32"/>
          <w:szCs w:val="32"/>
          <w14:textFill>
            <w14:solidFill>
              <w14:schemeClr w14:val="tx1"/>
            </w14:solidFill>
          </w14:textFill>
        </w:rPr>
      </w:pPr>
      <w:r>
        <w:rPr>
          <w:rStyle w:val="9"/>
          <w:rFonts w:ascii="仿宋" w:hAnsi="仿宋" w:eastAsia="仿宋" w:cs="仿宋"/>
          <w:b w:val="0"/>
          <w:bCs w:val="0"/>
          <w:color w:val="000000" w:themeColor="text1"/>
          <w:sz w:val="32"/>
          <w:szCs w:val="32"/>
          <w14:textFill>
            <w14:solidFill>
              <w14:schemeClr w14:val="tx1"/>
            </w14:solidFill>
          </w14:textFill>
        </w:rPr>
        <w:t>各市（含定州、辛集市）教育局</w:t>
      </w:r>
      <w:r>
        <w:rPr>
          <w:rStyle w:val="9"/>
          <w:rFonts w:hint="eastAsia" w:ascii="仿宋" w:hAnsi="仿宋" w:eastAsia="仿宋" w:cs="仿宋"/>
          <w:b w:val="0"/>
          <w:bCs w:val="0"/>
          <w:color w:val="000000" w:themeColor="text1"/>
          <w:sz w:val="32"/>
          <w:szCs w:val="32"/>
          <w:lang w:eastAsia="zh-CN"/>
          <w14:textFill>
            <w14:solidFill>
              <w14:schemeClr w14:val="tx1"/>
            </w14:solidFill>
          </w14:textFill>
        </w:rPr>
        <w:t>，</w:t>
      </w:r>
      <w:r>
        <w:rPr>
          <w:rStyle w:val="9"/>
          <w:rFonts w:ascii="仿宋" w:hAnsi="仿宋" w:eastAsia="仿宋" w:cs="仿宋"/>
          <w:b w:val="0"/>
          <w:bCs w:val="0"/>
          <w:color w:val="000000" w:themeColor="text1"/>
          <w:sz w:val="32"/>
          <w:szCs w:val="32"/>
          <w14:textFill>
            <w14:solidFill>
              <w14:schemeClr w14:val="tx1"/>
            </w14:solidFill>
          </w14:textFill>
        </w:rPr>
        <w:t>雄安新区公共服务局，</w:t>
      </w:r>
      <w:r>
        <w:rPr>
          <w:rStyle w:val="9"/>
          <w:rFonts w:hint="eastAsia" w:ascii="仿宋" w:hAnsi="仿宋" w:eastAsia="仿宋" w:cs="仿宋"/>
          <w:b w:val="0"/>
          <w:bCs w:val="0"/>
          <w:color w:val="000000" w:themeColor="text1"/>
          <w:sz w:val="32"/>
          <w:szCs w:val="32"/>
          <w:lang w:eastAsia="zh-CN"/>
          <w14:textFill>
            <w14:solidFill>
              <w14:schemeClr w14:val="tx1"/>
            </w14:solidFill>
          </w14:textFill>
        </w:rPr>
        <w:t>各</w:t>
      </w:r>
      <w:r>
        <w:rPr>
          <w:rStyle w:val="9"/>
          <w:rFonts w:ascii="仿宋" w:hAnsi="仿宋" w:eastAsia="仿宋" w:cs="仿宋"/>
          <w:b w:val="0"/>
          <w:bCs w:val="0"/>
          <w:color w:val="000000" w:themeColor="text1"/>
          <w:sz w:val="32"/>
          <w:szCs w:val="32"/>
          <w14:textFill>
            <w14:solidFill>
              <w14:schemeClr w14:val="tx1"/>
            </w14:solidFill>
          </w14:textFill>
        </w:rPr>
        <w:t>职业院校</w:t>
      </w:r>
      <w:r>
        <w:rPr>
          <w:rStyle w:val="9"/>
          <w:rFonts w:hint="eastAsia" w:ascii="仿宋" w:hAnsi="仿宋" w:eastAsia="仿宋" w:cs="仿宋"/>
          <w:b w:val="0"/>
          <w:bCs w:val="0"/>
          <w:color w:val="000000" w:themeColor="text1"/>
          <w:sz w:val="32"/>
          <w:szCs w:val="32"/>
          <w:lang w:eastAsia="zh-CN"/>
          <w14:textFill>
            <w14:solidFill>
              <w14:schemeClr w14:val="tx1"/>
            </w14:solidFill>
          </w14:textFill>
        </w:rPr>
        <w:t>，各省级职教集团</w:t>
      </w:r>
      <w:r>
        <w:rPr>
          <w:rStyle w:val="9"/>
          <w:rFonts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kinsoku/>
        <w:wordWrap/>
        <w:topLinePunct w:val="0"/>
        <w:autoSpaceDE/>
        <w:autoSpaceDN/>
        <w:bidi w:val="0"/>
        <w:spacing w:line="570" w:lineRule="exact"/>
        <w:ind w:firstLine="640"/>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为进一步提高我省职业院校学生技能大赛质量水平和</w:t>
      </w:r>
      <w:r>
        <w:rPr>
          <w:rFonts w:hint="eastAsia" w:ascii="仿宋" w:hAnsi="仿宋" w:eastAsia="仿宋" w:cs="仿宋"/>
          <w:b w:val="0"/>
          <w:bCs w:val="0"/>
          <w:color w:val="000000" w:themeColor="text1"/>
          <w:sz w:val="32"/>
          <w:szCs w:val="32"/>
          <w14:textFill>
            <w14:solidFill>
              <w14:schemeClr w14:val="tx1"/>
            </w14:solidFill>
          </w14:textFill>
        </w:rPr>
        <w:t>技术技能人才</w:t>
      </w:r>
      <w:r>
        <w:rPr>
          <w:rFonts w:hint="eastAsia" w:ascii="仿宋" w:hAnsi="仿宋" w:eastAsia="仿宋" w:cs="仿宋"/>
          <w:b w:val="0"/>
          <w:bCs w:val="0"/>
          <w:color w:val="000000" w:themeColor="text1"/>
          <w:sz w:val="32"/>
          <w:szCs w:val="32"/>
          <w:lang w:eastAsia="zh-CN"/>
          <w14:textFill>
            <w14:solidFill>
              <w14:schemeClr w14:val="tx1"/>
            </w14:solidFill>
          </w14:textFill>
        </w:rPr>
        <w:t>培养能力</w:t>
      </w:r>
      <w:r>
        <w:rPr>
          <w:rFonts w:hint="eastAsia" w:ascii="仿宋" w:hAnsi="仿宋" w:eastAsia="仿宋" w:cs="仿宋"/>
          <w:b w:val="0"/>
          <w:bCs w:val="0"/>
          <w:color w:val="000000" w:themeColor="text1"/>
          <w:sz w:val="32"/>
          <w:szCs w:val="32"/>
          <w14:textFill>
            <w14:solidFill>
              <w14:schemeClr w14:val="tx1"/>
            </w14:solidFill>
          </w14:textFill>
        </w:rPr>
        <w:t>，根据全国职业院校技能大赛的总体部署，研究制定了《河北省职业院校学生技能大赛方案》</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现印发给你们，请遵照执行。</w:t>
      </w:r>
    </w:p>
    <w:p>
      <w:pPr>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河北省教育厅</w:t>
      </w:r>
    </w:p>
    <w:p>
      <w:pPr>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20</w:t>
      </w:r>
      <w:r>
        <w:rPr>
          <w:rFonts w:hint="eastAsia" w:ascii="仿宋" w:hAnsi="仿宋" w:eastAsia="仿宋" w:cs="仿宋"/>
          <w:b w:val="0"/>
          <w:bCs w:val="0"/>
          <w:color w:val="000000" w:themeColor="text1"/>
          <w:sz w:val="32"/>
          <w:szCs w:val="32"/>
          <w:lang w:val="en-US" w:eastAsia="zh-CN"/>
          <w14:textFill>
            <w14:solidFill>
              <w14:schemeClr w14:val="tx1"/>
            </w14:solidFill>
          </w14:textFill>
        </w:rPr>
        <w:t>22</w:t>
      </w:r>
      <w:r>
        <w:rPr>
          <w:rFonts w:hint="eastAsia" w:ascii="仿宋" w:hAnsi="仿宋" w:eastAsia="仿宋" w:cs="仿宋"/>
          <w:b w:val="0"/>
          <w:bCs w:val="0"/>
          <w:color w:val="000000" w:themeColor="text1"/>
          <w:sz w:val="32"/>
          <w:szCs w:val="32"/>
          <w14:textFill>
            <w14:solidFill>
              <w14:schemeClr w14:val="tx1"/>
            </w14:solidFill>
          </w14:textFill>
        </w:rPr>
        <w:t>年</w:t>
      </w: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日</w:t>
      </w:r>
    </w:p>
    <w:p>
      <w:pPr>
        <w:pStyle w:val="11"/>
        <w:keepNext w:val="0"/>
        <w:keepLines w:val="0"/>
        <w:pageBreakBefore w:val="0"/>
        <w:kinsoku/>
        <w:wordWrap/>
        <w:topLinePunct w:val="0"/>
        <w:autoSpaceDE/>
        <w:autoSpaceDN/>
        <w:bidi w:val="0"/>
        <w:spacing w:after="0" w:line="570" w:lineRule="exact"/>
        <w:jc w:val="both"/>
        <w:textAlignment w:val="auto"/>
        <w:rPr>
          <w:rStyle w:val="9"/>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keepNext w:val="0"/>
        <w:keepLines w:val="0"/>
        <w:pageBreakBefore w:val="0"/>
        <w:kinsoku/>
        <w:wordWrap/>
        <w:topLinePunct w:val="0"/>
        <w:autoSpaceDE/>
        <w:autoSpaceDN/>
        <w:bidi w:val="0"/>
        <w:spacing w:line="570" w:lineRule="exact"/>
        <w:textAlignment w:val="auto"/>
        <w:rPr>
          <w:rFonts w:hint="eastAsia" w:ascii="Times New Roman" w:hAnsi="Times New Roman" w:eastAsia="方正小标宋简体" w:cs="Times New Roman"/>
          <w:b w:val="0"/>
          <w:bCs w:val="0"/>
          <w:color w:val="000000" w:themeColor="text1"/>
          <w:sz w:val="32"/>
          <w:szCs w:val="32"/>
          <w:lang w:eastAsia="zh-CN"/>
          <w14:textFill>
            <w14:solidFill>
              <w14:schemeClr w14:val="tx1"/>
            </w14:solidFill>
          </w14:textFill>
        </w:rPr>
      </w:pPr>
    </w:p>
    <w:p>
      <w:pPr>
        <w:pStyle w:val="2"/>
        <w:keepNext w:val="0"/>
        <w:keepLines w:val="0"/>
        <w:pageBreakBefore w:val="0"/>
        <w:kinsoku/>
        <w:wordWrap/>
        <w:topLinePunct w:val="0"/>
        <w:autoSpaceDE/>
        <w:autoSpaceDN/>
        <w:bidi w:val="0"/>
        <w:spacing w:line="570" w:lineRule="exact"/>
        <w:textAlignment w:val="auto"/>
        <w:rPr>
          <w:rFonts w:hint="eastAsia" w:ascii="Times New Roman" w:hAnsi="Times New Roman" w:eastAsia="方正小标宋简体" w:cs="Times New Roman"/>
          <w:b w:val="0"/>
          <w:bCs w:val="0"/>
          <w:color w:val="000000" w:themeColor="text1"/>
          <w:sz w:val="32"/>
          <w:szCs w:val="32"/>
          <w:lang w:eastAsia="zh-CN"/>
          <w14:textFill>
            <w14:solidFill>
              <w14:schemeClr w14:val="tx1"/>
            </w14:solidFill>
          </w14:textFill>
        </w:rPr>
      </w:pPr>
    </w:p>
    <w:p>
      <w:pPr>
        <w:pStyle w:val="2"/>
        <w:keepNext w:val="0"/>
        <w:keepLines w:val="0"/>
        <w:pageBreakBefore w:val="0"/>
        <w:kinsoku/>
        <w:wordWrap/>
        <w:topLinePunct w:val="0"/>
        <w:autoSpaceDE/>
        <w:autoSpaceDN/>
        <w:bidi w:val="0"/>
        <w:spacing w:line="570" w:lineRule="exact"/>
        <w:textAlignment w:val="auto"/>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pStyle w:val="2"/>
        <w:keepNext w:val="0"/>
        <w:keepLines w:val="0"/>
        <w:pageBreakBefore w:val="0"/>
        <w:kinsoku/>
        <w:wordWrap/>
        <w:topLinePunct w:val="0"/>
        <w:autoSpaceDE/>
        <w:autoSpaceDN/>
        <w:bidi w:val="0"/>
        <w:spacing w:line="570" w:lineRule="exact"/>
        <w:textAlignment w:val="auto"/>
        <w:rPr>
          <w:rFonts w:hint="eastAsia"/>
          <w:b w:val="0"/>
          <w:bCs w:val="0"/>
          <w:color w:val="000000" w:themeColor="text1"/>
          <w:lang w:eastAsia="zh-CN"/>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Times New Roman" w:hAnsi="Times New Roman" w:eastAsia="方正小标宋简体" w:cs="Times New Roman"/>
          <w:b w:val="0"/>
          <w:bCs w:val="0"/>
          <w:color w:val="000000" w:themeColor="text1"/>
          <w:sz w:val="44"/>
          <w:szCs w:val="44"/>
          <w14:textFill>
            <w14:solidFill>
              <w14:schemeClr w14:val="tx1"/>
            </w14:solidFill>
          </w14:textFill>
        </w:rPr>
      </w:pPr>
    </w:p>
    <w:p>
      <w:pPr>
        <w:keepNext w:val="0"/>
        <w:keepLines w:val="0"/>
        <w:pageBreakBefore w:val="0"/>
        <w:kinsoku/>
        <w:wordWrap/>
        <w:overflowPunct w:val="0"/>
        <w:topLinePunct w:val="0"/>
        <w:autoSpaceDE/>
        <w:autoSpaceDN/>
        <w:bidi w:val="0"/>
        <w:snapToGrid w:val="0"/>
        <w:spacing w:after="0" w:line="570" w:lineRule="exact"/>
        <w:contextualSpacing/>
        <w:jc w:val="center"/>
        <w:textAlignment w:val="auto"/>
        <w:outlineLvl w:val="0"/>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14:textFill>
            <w14:solidFill>
              <w14:schemeClr w14:val="tx1"/>
            </w14:solidFill>
          </w14:textFill>
        </w:rPr>
        <w:t>河北省</w:t>
      </w:r>
      <w:r>
        <w:rPr>
          <w:rFonts w:ascii="Times New Roman" w:hAnsi="Times New Roman" w:eastAsia="方正小标宋简体" w:cs="Times New Roman"/>
          <w:b w:val="0"/>
          <w:bCs w:val="0"/>
          <w:color w:val="000000" w:themeColor="text1"/>
          <w:sz w:val="44"/>
          <w:szCs w:val="44"/>
          <w14:textFill>
            <w14:solidFill>
              <w14:schemeClr w14:val="tx1"/>
            </w14:solidFill>
          </w14:textFill>
        </w:rPr>
        <w:t>职业院校</w:t>
      </w:r>
      <w:r>
        <w:rPr>
          <w:rFonts w:hint="eastAsia" w:ascii="Times New Roman" w:hAnsi="Times New Roman" w:eastAsia="方正小标宋简体" w:cs="Times New Roman"/>
          <w:b w:val="0"/>
          <w:bCs w:val="0"/>
          <w:color w:val="000000" w:themeColor="text1"/>
          <w:sz w:val="44"/>
          <w:szCs w:val="44"/>
          <w14:textFill>
            <w14:solidFill>
              <w14:schemeClr w14:val="tx1"/>
            </w14:solidFill>
          </w14:textFill>
        </w:rPr>
        <w:t>学生技能大</w:t>
      </w:r>
      <w:r>
        <w:rPr>
          <w:rFonts w:ascii="Times New Roman" w:hAnsi="Times New Roman" w:eastAsia="方正小标宋简体" w:cs="Times New Roman"/>
          <w:b w:val="0"/>
          <w:bCs w:val="0"/>
          <w:color w:val="000000" w:themeColor="text1"/>
          <w:sz w:val="44"/>
          <w:szCs w:val="44"/>
          <w14:textFill>
            <w14:solidFill>
              <w14:schemeClr w14:val="tx1"/>
            </w14:solidFill>
          </w14:textFill>
        </w:rPr>
        <w:t>赛方案</w:t>
      </w:r>
    </w:p>
    <w:p>
      <w:pPr>
        <w:keepNext w:val="0"/>
        <w:keepLines w:val="0"/>
        <w:pageBreakBefore w:val="0"/>
        <w:kinsoku/>
        <w:wordWrap/>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570" w:lineRule="exact"/>
        <w:ind w:firstLine="640" w:firstLineChars="20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为办好河北省职业院校学生技能大赛（以下简称“大赛”），提高办赛质量水平，培养更多高素质技术技能人才，更好地服务技能型社会建设，</w:t>
      </w:r>
      <w:r>
        <w:rPr>
          <w:rFonts w:hint="eastAsia" w:ascii="仿宋" w:hAnsi="仿宋" w:eastAsia="仿宋" w:cs="仿宋"/>
          <w:b w:val="0"/>
          <w:bCs w:val="0"/>
          <w:color w:val="000000" w:themeColor="text1"/>
          <w:sz w:val="32"/>
          <w:szCs w:val="32"/>
          <w14:textFill>
            <w14:solidFill>
              <w14:schemeClr w14:val="tx1"/>
            </w14:solidFill>
          </w14:textFill>
        </w:rPr>
        <w:t>结合我省实际，制</w:t>
      </w:r>
      <w:r>
        <w:rPr>
          <w:rFonts w:hint="eastAsia" w:ascii="仿宋" w:hAnsi="仿宋" w:eastAsia="仿宋" w:cs="仿宋"/>
          <w:b w:val="0"/>
          <w:bCs w:val="0"/>
          <w:color w:val="000000" w:themeColor="text1"/>
          <w:sz w:val="32"/>
          <w:szCs w:val="32"/>
          <w:lang w:eastAsia="zh-CN"/>
          <w14:textFill>
            <w14:solidFill>
              <w14:schemeClr w14:val="tx1"/>
            </w14:solidFill>
          </w14:textFill>
        </w:rPr>
        <w:t>定</w:t>
      </w:r>
      <w:r>
        <w:rPr>
          <w:rFonts w:hint="eastAsia" w:ascii="仿宋" w:hAnsi="仿宋" w:eastAsia="仿宋" w:cs="仿宋"/>
          <w:b w:val="0"/>
          <w:bCs w:val="0"/>
          <w:color w:val="000000" w:themeColor="text1"/>
          <w:sz w:val="32"/>
          <w:szCs w:val="32"/>
          <w14:textFill>
            <w14:solidFill>
              <w14:schemeClr w14:val="tx1"/>
            </w14:solidFill>
          </w14:textFill>
        </w:rPr>
        <w:t>本方案。</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2"/>
        <w:jc w:val="both"/>
        <w:textAlignment w:val="auto"/>
        <w:outlineLvl w:val="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指导思想</w:t>
      </w:r>
    </w:p>
    <w:p>
      <w:pPr>
        <w:keepNext w:val="0"/>
        <w:keepLines w:val="0"/>
        <w:pageBreakBefore w:val="0"/>
        <w:kinsoku/>
        <w:wordWrap/>
        <w:overflowPunct/>
        <w:topLinePunct w:val="0"/>
        <w:autoSpaceDE/>
        <w:autoSpaceDN/>
        <w:bidi w:val="0"/>
        <w:adjustRightInd w:val="0"/>
        <w:snapToGrid w:val="0"/>
        <w:spacing w:after="0" w:line="570" w:lineRule="exact"/>
        <w:ind w:firstLine="640" w:firstLineChars="20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全面贯彻党的教育方针，</w:t>
      </w:r>
      <w:r>
        <w:rPr>
          <w:rFonts w:hint="eastAsia" w:ascii="仿宋" w:hAnsi="仿宋" w:eastAsia="仿宋" w:cs="仿宋"/>
          <w:b w:val="0"/>
          <w:bCs w:val="0"/>
          <w:color w:val="000000" w:themeColor="text1"/>
          <w:sz w:val="32"/>
          <w:szCs w:val="32"/>
          <w:lang w:eastAsia="zh-CN"/>
          <w14:textFill>
            <w14:solidFill>
              <w14:schemeClr w14:val="tx1"/>
            </w14:solidFill>
          </w14:textFill>
        </w:rPr>
        <w:t>坚持</w:t>
      </w:r>
      <w:r>
        <w:rPr>
          <w:rFonts w:hint="eastAsia" w:ascii="仿宋" w:hAnsi="仿宋" w:eastAsia="仿宋" w:cs="仿宋"/>
          <w:b w:val="0"/>
          <w:bCs w:val="0"/>
          <w:color w:val="000000" w:themeColor="text1"/>
          <w:sz w:val="32"/>
          <w:szCs w:val="32"/>
          <w14:textFill>
            <w14:solidFill>
              <w14:schemeClr w14:val="tx1"/>
            </w14:solidFill>
          </w14:textFill>
        </w:rPr>
        <w:t>立德树人根本任务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落实</w:t>
      </w:r>
      <w:r>
        <w:rPr>
          <w:rFonts w:hint="eastAsia" w:ascii="仿宋" w:hAnsi="仿宋" w:eastAsia="仿宋" w:cs="仿宋"/>
          <w:b w:val="0"/>
          <w:bCs w:val="0"/>
          <w:color w:val="000000" w:themeColor="text1"/>
          <w:sz w:val="32"/>
          <w:szCs w:val="32"/>
          <w:lang w:eastAsia="zh-CN"/>
          <w14:textFill>
            <w14:solidFill>
              <w14:schemeClr w14:val="tx1"/>
            </w14:solidFill>
          </w14:textFill>
        </w:rPr>
        <w:t>中等职业学校、高等职业学校（含职业教育专科、本科，下同）专业教学标准</w:t>
      </w:r>
      <w:r>
        <w:rPr>
          <w:rFonts w:hint="eastAsia" w:ascii="仿宋" w:hAnsi="仿宋" w:eastAsia="仿宋" w:cs="仿宋"/>
          <w:b w:val="0"/>
          <w:bCs w:val="0"/>
          <w:color w:val="000000" w:themeColor="text1"/>
          <w:sz w:val="32"/>
          <w:szCs w:val="32"/>
          <w14:textFill>
            <w14:solidFill>
              <w14:schemeClr w14:val="tx1"/>
            </w14:solidFill>
          </w14:textFill>
        </w:rPr>
        <w:t>，适应中国特色社会主义新时代对技术技能人才培养的要求，以提高学生发展型、复合型、创新型技术技能为核心，</w:t>
      </w:r>
      <w:r>
        <w:rPr>
          <w:rFonts w:hint="eastAsia" w:ascii="仿宋" w:hAnsi="仿宋" w:eastAsia="仿宋" w:cs="仿宋"/>
          <w:b w:val="0"/>
          <w:bCs w:val="0"/>
          <w:color w:val="000000" w:themeColor="text1"/>
          <w:sz w:val="32"/>
          <w:szCs w:val="32"/>
          <w:lang w:eastAsia="zh-CN"/>
          <w14:textFill>
            <w14:solidFill>
              <w14:schemeClr w14:val="tx1"/>
            </w14:solidFill>
          </w14:textFill>
        </w:rPr>
        <w:t>遵循</w:t>
      </w:r>
      <w:r>
        <w:rPr>
          <w:rFonts w:hint="eastAsia" w:ascii="仿宋" w:hAnsi="仿宋" w:eastAsia="仿宋" w:cs="仿宋"/>
          <w:b w:val="0"/>
          <w:bCs w:val="0"/>
          <w:color w:val="000000" w:themeColor="text1"/>
          <w:sz w:val="32"/>
          <w:szCs w:val="32"/>
          <w14:textFill>
            <w14:solidFill>
              <w14:schemeClr w14:val="tx1"/>
            </w14:solidFill>
          </w14:textFill>
        </w:rPr>
        <w:t>职业院校学生认知特点和技术技能培养规律，坚持德技并修、工学结合、知行合一，培育工匠精神，充分发挥</w:t>
      </w:r>
      <w:r>
        <w:rPr>
          <w:rFonts w:hint="default" w:ascii="仿宋" w:hAnsi="仿宋" w:eastAsia="仿宋" w:cs="仿宋"/>
          <w:b w:val="0"/>
          <w:bCs w:val="0"/>
          <w:color w:val="000000" w:themeColor="text1"/>
          <w:sz w:val="32"/>
          <w:szCs w:val="32"/>
          <w14:textFill>
            <w14:solidFill>
              <w14:schemeClr w14:val="tx1"/>
            </w14:solidFill>
          </w14:textFill>
        </w:rPr>
        <w:t>大赛对职业教育的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default" w:ascii="仿宋" w:hAnsi="仿宋" w:eastAsia="仿宋" w:cs="仿宋"/>
          <w:b w:val="0"/>
          <w:bCs w:val="0"/>
          <w:color w:val="000000" w:themeColor="text1"/>
          <w:sz w:val="32"/>
          <w:szCs w:val="32"/>
          <w14:textFill>
            <w14:solidFill>
              <w14:schemeClr w14:val="tx1"/>
            </w14:solidFill>
          </w14:textFill>
        </w:rPr>
        <w:t>树旗、导航、定标、催化</w:t>
      </w:r>
      <w:r>
        <w:rPr>
          <w:rFonts w:hint="eastAsia" w:ascii="仿宋" w:hAnsi="仿宋" w:eastAsia="仿宋" w:cs="仿宋"/>
          <w:b w:val="0"/>
          <w:bCs w:val="0"/>
          <w:color w:val="000000" w:themeColor="text1"/>
          <w:sz w:val="32"/>
          <w:szCs w:val="32"/>
          <w:lang w:eastAsia="zh-CN"/>
          <w14:textFill>
            <w14:solidFill>
              <w14:schemeClr w14:val="tx1"/>
            </w14:solidFill>
          </w14:textFill>
        </w:rPr>
        <w:t>”作用，</w:t>
      </w:r>
      <w:r>
        <w:rPr>
          <w:rFonts w:hint="eastAsia" w:ascii="仿宋" w:hAnsi="仿宋" w:eastAsia="仿宋" w:cs="仿宋"/>
          <w:b w:val="0"/>
          <w:bCs w:val="0"/>
          <w:color w:val="000000" w:themeColor="text1"/>
          <w:sz w:val="32"/>
          <w:szCs w:val="32"/>
          <w14:textFill>
            <w14:solidFill>
              <w14:schemeClr w14:val="tx1"/>
            </w14:solidFill>
          </w14:textFill>
        </w:rPr>
        <w:t>推</w:t>
      </w:r>
      <w:r>
        <w:rPr>
          <w:rFonts w:hint="eastAsia" w:ascii="仿宋" w:hAnsi="仿宋" w:eastAsia="仿宋" w:cs="仿宋"/>
          <w:b w:val="0"/>
          <w:bCs w:val="0"/>
          <w:color w:val="000000" w:themeColor="text1"/>
          <w:sz w:val="32"/>
          <w:szCs w:val="32"/>
          <w:lang w:eastAsia="zh-CN"/>
          <w14:textFill>
            <w14:solidFill>
              <w14:schemeClr w14:val="tx1"/>
            </w14:solidFill>
          </w14:textFill>
        </w:rPr>
        <w:t>进</w:t>
      </w:r>
      <w:r>
        <w:rPr>
          <w:rFonts w:hint="eastAsia" w:ascii="仿宋" w:hAnsi="仿宋" w:eastAsia="仿宋" w:cs="仿宋"/>
          <w:b w:val="0"/>
          <w:bCs w:val="0"/>
          <w:color w:val="000000" w:themeColor="text1"/>
          <w:sz w:val="32"/>
          <w:szCs w:val="32"/>
          <w14:textFill>
            <w14:solidFill>
              <w14:schemeClr w14:val="tx1"/>
            </w14:solidFill>
          </w14:textFill>
        </w:rPr>
        <w:t>“岗课赛证”综合育人，促进学生综合职业能力全面提升。</w:t>
      </w:r>
    </w:p>
    <w:p>
      <w:pPr>
        <w:keepNext w:val="0"/>
        <w:keepLines w:val="0"/>
        <w:pageBreakBefore w:val="0"/>
        <w:widowControl w:val="0"/>
        <w:kinsoku/>
        <w:wordWrap/>
        <w:topLinePunct w:val="0"/>
        <w:autoSpaceDE/>
        <w:autoSpaceDN/>
        <w:bidi w:val="0"/>
        <w:adjustRightInd w:val="0"/>
        <w:snapToGrid w:val="0"/>
        <w:spacing w:after="0" w:line="570" w:lineRule="exact"/>
        <w:ind w:firstLine="642"/>
        <w:jc w:val="both"/>
        <w:textAlignment w:val="auto"/>
        <w:outlineLvl w:val="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组织机构</w:t>
      </w:r>
    </w:p>
    <w:p>
      <w:pPr>
        <w:keepNext w:val="0"/>
        <w:keepLines w:val="0"/>
        <w:pageBreakBefore w:val="0"/>
        <w:widowControl w:val="0"/>
        <w:kinsoku/>
        <w:wordWrap/>
        <w:topLinePunct w:val="0"/>
        <w:autoSpaceDE/>
        <w:autoSpaceDN/>
        <w:bidi w:val="0"/>
        <w:adjustRightInd w:val="0"/>
        <w:snapToGrid w:val="0"/>
        <w:spacing w:after="0" w:line="570" w:lineRule="exact"/>
        <w:ind w:firstLine="640" w:firstLineChars="200"/>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（一）大赛领导小组</w:t>
      </w:r>
    </w:p>
    <w:p>
      <w:pPr>
        <w:keepNext w:val="0"/>
        <w:keepLines w:val="0"/>
        <w:pageBreakBefore w:val="0"/>
        <w:widowControl w:val="0"/>
        <w:kinsoku/>
        <w:wordWrap/>
        <w:topLinePunct w:val="0"/>
        <w:autoSpaceDE/>
        <w:autoSpaceDN/>
        <w:bidi w:val="0"/>
        <w:adjustRightInd w:val="0"/>
        <w:snapToGrid w:val="0"/>
        <w:spacing w:after="0" w:line="570" w:lineRule="exact"/>
        <w:ind w:firstLine="640" w:firstLineChars="200"/>
        <w:jc w:val="both"/>
        <w:textAlignment w:val="auto"/>
        <w:outlineLvl w:val="1"/>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成立大赛领导小组（</w:t>
      </w:r>
      <w:r>
        <w:rPr>
          <w:rFonts w:hint="eastAsia" w:ascii="仿宋" w:hAnsi="仿宋" w:eastAsia="仿宋" w:cs="仿宋"/>
          <w:b w:val="0"/>
          <w:bCs w:val="0"/>
          <w:color w:val="000000" w:themeColor="text1"/>
          <w:sz w:val="32"/>
          <w:szCs w:val="32"/>
          <w:lang w:val="en-US" w:eastAsia="zh-CN"/>
          <w14:textFill>
            <w14:solidFill>
              <w14:schemeClr w14:val="tx1"/>
            </w14:solidFill>
          </w14:textFill>
        </w:rPr>
        <w:t>以下简称“领导小组”，</w:t>
      </w:r>
      <w:r>
        <w:rPr>
          <w:rFonts w:hint="eastAsia" w:ascii="仿宋" w:hAnsi="仿宋" w:eastAsia="仿宋" w:cs="仿宋"/>
          <w:b w:val="0"/>
          <w:bCs w:val="0"/>
          <w:color w:val="000000" w:themeColor="text1"/>
          <w:sz w:val="32"/>
          <w:szCs w:val="32"/>
          <w14:textFill>
            <w14:solidFill>
              <w14:schemeClr w14:val="tx1"/>
            </w14:solidFill>
          </w14:textFill>
        </w:rPr>
        <w:t>附件1）,全面领导大赛各项工作。领导小组下设办公室，具体负责大赛的</w:t>
      </w:r>
      <w:r>
        <w:rPr>
          <w:rFonts w:hint="eastAsia" w:ascii="仿宋" w:hAnsi="仿宋" w:eastAsia="仿宋" w:cs="仿宋"/>
          <w:b w:val="0"/>
          <w:bCs w:val="0"/>
          <w:color w:val="000000" w:themeColor="text1"/>
          <w:sz w:val="32"/>
          <w:szCs w:val="32"/>
          <w:lang w:eastAsia="zh-CN"/>
          <w14:textFill>
            <w14:solidFill>
              <w14:schemeClr w14:val="tx1"/>
            </w14:solidFill>
          </w14:textFill>
        </w:rPr>
        <w:t>指导</w:t>
      </w:r>
      <w:r>
        <w:rPr>
          <w:rFonts w:hint="eastAsia" w:ascii="仿宋" w:hAnsi="仿宋" w:eastAsia="仿宋" w:cs="仿宋"/>
          <w:b w:val="0"/>
          <w:bCs w:val="0"/>
          <w:color w:val="000000" w:themeColor="text1"/>
          <w:sz w:val="32"/>
          <w:szCs w:val="32"/>
          <w14:textFill>
            <w14:solidFill>
              <w14:schemeClr w14:val="tx1"/>
            </w14:solidFill>
          </w14:textFill>
        </w:rPr>
        <w:t>、协调工作。领导小组办公室设在河北省教育厅职业教育与成人教育处。</w:t>
      </w:r>
    </w:p>
    <w:p>
      <w:pPr>
        <w:keepNext w:val="0"/>
        <w:keepLines w:val="0"/>
        <w:pageBreakBefore w:val="0"/>
        <w:widowControl w:val="0"/>
        <w:kinsoku/>
        <w:wordWrap/>
        <w:topLinePunct w:val="0"/>
        <w:autoSpaceDE/>
        <w:autoSpaceDN/>
        <w:bidi w:val="0"/>
        <w:adjustRightInd w:val="0"/>
        <w:snapToGrid w:val="0"/>
        <w:spacing w:after="0" w:line="570" w:lineRule="exact"/>
        <w:ind w:firstLine="640" w:firstLineChars="200"/>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（二）大赛组委会</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left"/>
        <w:textAlignment w:val="auto"/>
        <w:outlineLvl w:val="1"/>
        <w:rPr>
          <w:rFonts w:ascii="仿宋" w:hAnsi="仿宋" w:eastAsia="仿宋" w:cs="仿宋"/>
          <w:b w:val="0"/>
          <w:bCs w:val="0"/>
          <w:color w:val="000000" w:themeColor="text1"/>
          <w:sz w:val="32"/>
          <w:szCs w:val="32"/>
          <w14:textFill>
            <w14:solidFill>
              <w14:schemeClr w14:val="tx1"/>
            </w14:solidFill>
          </w14:textFill>
        </w:rPr>
      </w:pPr>
      <w:r>
        <w:rPr>
          <w:rFonts w:ascii="仿宋" w:hAnsi="仿宋" w:eastAsia="仿宋" w:cs="仿宋"/>
          <w:b w:val="0"/>
          <w:bCs w:val="0"/>
          <w:color w:val="000000" w:themeColor="text1"/>
          <w:sz w:val="32"/>
          <w:szCs w:val="32"/>
          <w14:textFill>
            <w14:solidFill>
              <w14:schemeClr w14:val="tx1"/>
            </w14:solidFill>
          </w14:textFill>
        </w:rPr>
        <w:t>设大赛组织委员会（以下简称“组委会”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附件2</w:t>
      </w:r>
      <w:r>
        <w:rPr>
          <w:rFonts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。主要</w:t>
      </w:r>
      <w:r>
        <w:rPr>
          <w:rFonts w:hint="eastAsia" w:ascii="仿宋" w:hAnsi="仿宋" w:eastAsia="仿宋" w:cs="仿宋"/>
          <w:b w:val="0"/>
          <w:bCs w:val="0"/>
          <w:color w:val="000000" w:themeColor="text1"/>
          <w:sz w:val="32"/>
          <w:szCs w:val="32"/>
          <w:lang w:eastAsia="zh-CN"/>
          <w14:textFill>
            <w14:solidFill>
              <w14:schemeClr w14:val="tx1"/>
            </w14:solidFill>
          </w14:textFill>
        </w:rPr>
        <w:t>负责</w:t>
      </w:r>
      <w:r>
        <w:rPr>
          <w:rFonts w:hint="eastAsia" w:ascii="仿宋" w:hAnsi="仿宋" w:eastAsia="仿宋" w:cs="仿宋"/>
          <w:b w:val="0"/>
          <w:bCs w:val="0"/>
          <w:color w:val="000000" w:themeColor="text1"/>
          <w:sz w:val="32"/>
          <w:szCs w:val="32"/>
          <w14:textFill>
            <w14:solidFill>
              <w14:schemeClr w14:val="tx1"/>
            </w14:solidFill>
          </w14:textFill>
        </w:rPr>
        <w:t>大赛</w:t>
      </w:r>
      <w:r>
        <w:rPr>
          <w:rFonts w:hint="eastAsia" w:ascii="仿宋" w:hAnsi="仿宋" w:eastAsia="仿宋" w:cs="仿宋"/>
          <w:b w:val="0"/>
          <w:bCs w:val="0"/>
          <w:color w:val="000000" w:themeColor="text1"/>
          <w:sz w:val="32"/>
          <w:szCs w:val="32"/>
          <w:lang w:eastAsia="zh-CN"/>
          <w14:textFill>
            <w14:solidFill>
              <w14:schemeClr w14:val="tx1"/>
            </w14:solidFill>
          </w14:textFill>
        </w:rPr>
        <w:t>总体规划</w:t>
      </w:r>
      <w:r>
        <w:rPr>
          <w:rFonts w:hint="eastAsia" w:ascii="仿宋" w:hAnsi="仿宋" w:eastAsia="仿宋" w:cs="仿宋"/>
          <w:b w:val="0"/>
          <w:bCs w:val="0"/>
          <w:color w:val="000000" w:themeColor="text1"/>
          <w:sz w:val="32"/>
          <w:szCs w:val="32"/>
          <w14:textFill>
            <w14:solidFill>
              <w14:schemeClr w14:val="tx1"/>
            </w14:solidFill>
          </w14:textFill>
        </w:rPr>
        <w:t>设计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审定赛</w:t>
      </w:r>
      <w:r>
        <w:rPr>
          <w:rFonts w:hint="eastAsia" w:ascii="仿宋" w:hAnsi="仿宋" w:eastAsia="仿宋" w:cs="仿宋"/>
          <w:b w:val="0"/>
          <w:bCs w:val="0"/>
          <w:color w:val="000000" w:themeColor="text1"/>
          <w:sz w:val="32"/>
          <w:szCs w:val="32"/>
          <w:lang w:eastAsia="zh-CN"/>
          <w14:textFill>
            <w14:solidFill>
              <w14:schemeClr w14:val="tx1"/>
            </w14:solidFill>
          </w14:textFill>
        </w:rPr>
        <w:t>项设置</w:t>
      </w:r>
      <w:r>
        <w:rPr>
          <w:rFonts w:hint="eastAsia" w:ascii="仿宋" w:hAnsi="仿宋" w:eastAsia="仿宋" w:cs="仿宋"/>
          <w:b w:val="0"/>
          <w:bCs w:val="0"/>
          <w:color w:val="000000" w:themeColor="text1"/>
          <w:sz w:val="32"/>
          <w:szCs w:val="32"/>
          <w:lang w:val="en-US" w:eastAsia="zh-CN"/>
          <w14:textFill>
            <w14:solidFill>
              <w14:schemeClr w14:val="tx1"/>
            </w14:solidFill>
          </w14:textFill>
        </w:rPr>
        <w:t>和命题题库</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发布</w:t>
      </w:r>
      <w:r>
        <w:rPr>
          <w:rFonts w:hint="eastAsia" w:ascii="仿宋" w:hAnsi="仿宋" w:eastAsia="仿宋" w:cs="仿宋"/>
          <w:b w:val="0"/>
          <w:bCs w:val="0"/>
          <w:color w:val="000000" w:themeColor="text1"/>
          <w:sz w:val="32"/>
          <w:szCs w:val="32"/>
          <w:lang w:eastAsia="zh-CN"/>
          <w14:textFill>
            <w14:solidFill>
              <w14:schemeClr w14:val="tx1"/>
            </w14:solidFill>
          </w14:textFill>
        </w:rPr>
        <w:t>年度</w:t>
      </w:r>
      <w:r>
        <w:rPr>
          <w:rFonts w:hint="eastAsia" w:ascii="仿宋" w:hAnsi="仿宋" w:eastAsia="仿宋" w:cs="仿宋"/>
          <w:b w:val="0"/>
          <w:bCs w:val="0"/>
          <w:color w:val="000000" w:themeColor="text1"/>
          <w:sz w:val="32"/>
          <w:szCs w:val="32"/>
          <w14:textFill>
            <w14:solidFill>
              <w14:schemeClr w14:val="tx1"/>
            </w14:solidFill>
          </w14:textFill>
        </w:rPr>
        <w:t>赛事公告</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公布</w:t>
      </w:r>
      <w:r>
        <w:rPr>
          <w:rFonts w:hint="eastAsia" w:ascii="仿宋" w:hAnsi="仿宋" w:eastAsia="仿宋" w:cs="仿宋"/>
          <w:b w:val="0"/>
          <w:bCs w:val="0"/>
          <w:color w:val="000000" w:themeColor="text1"/>
          <w:sz w:val="32"/>
          <w:szCs w:val="32"/>
          <w:lang w:eastAsia="zh-CN"/>
          <w14:textFill>
            <w14:solidFill>
              <w14:schemeClr w14:val="tx1"/>
            </w14:solidFill>
          </w14:textFill>
        </w:rPr>
        <w:t>赛项简介与命题题库、</w:t>
      </w:r>
      <w:r>
        <w:rPr>
          <w:rFonts w:hint="eastAsia" w:ascii="仿宋" w:hAnsi="仿宋" w:eastAsia="仿宋" w:cs="仿宋"/>
          <w:b w:val="0"/>
          <w:bCs w:val="0"/>
          <w:color w:val="000000" w:themeColor="text1"/>
          <w:sz w:val="32"/>
          <w:szCs w:val="32"/>
          <w:lang w:val="en-US" w:eastAsia="zh-CN"/>
          <w14:textFill>
            <w14:solidFill>
              <w14:schemeClr w14:val="tx1"/>
            </w14:solidFill>
          </w14:textFill>
        </w:rPr>
        <w:t>审核确认大赛赛项承办单位及归属职教集团、</w:t>
      </w:r>
      <w:r>
        <w:rPr>
          <w:rFonts w:hint="eastAsia" w:ascii="仿宋" w:hAnsi="仿宋" w:eastAsia="仿宋" w:cs="仿宋"/>
          <w:b w:val="0"/>
          <w:bCs w:val="0"/>
          <w:color w:val="000000" w:themeColor="text1"/>
          <w:sz w:val="32"/>
          <w:szCs w:val="32"/>
          <w14:textFill>
            <w14:solidFill>
              <w14:schemeClr w14:val="tx1"/>
            </w14:solidFill>
          </w14:textFill>
        </w:rPr>
        <w:t>监督指导大赛进程</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审定发布大赛成绩</w:t>
      </w:r>
      <w:r>
        <w:rPr>
          <w:rFonts w:hint="eastAsia" w:ascii="仿宋" w:hAnsi="仿宋" w:eastAsia="仿宋" w:cs="仿宋"/>
          <w:b w:val="0"/>
          <w:bCs w:val="0"/>
          <w:color w:val="000000" w:themeColor="text1"/>
          <w:sz w:val="32"/>
          <w:szCs w:val="32"/>
          <w:lang w:eastAsia="zh-CN"/>
          <w14:textFill>
            <w14:solidFill>
              <w14:schemeClr w14:val="tx1"/>
            </w14:solidFill>
          </w14:textFill>
        </w:rPr>
        <w:t>、组织大赛宣传、管理运行“</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河北省学生技能大赛管理平台”（</w:t>
      </w:r>
      <w:r>
        <w:rPr>
          <w:rFonts w:hint="eastAsia" w:ascii="仿宋" w:hAnsi="仿宋" w:eastAsia="仿宋" w:cs="仿宋"/>
          <w:b w:val="0"/>
          <w:bCs w:val="0"/>
          <w:color w:val="000000" w:themeColor="text1"/>
          <w:sz w:val="32"/>
          <w:szCs w:val="32"/>
          <w:lang w:val="en-US" w:eastAsia="zh-CN"/>
          <w14:textFill>
            <w14:solidFill>
              <w14:schemeClr w14:val="tx1"/>
            </w14:solidFill>
          </w14:textFill>
        </w:rPr>
        <w:t>http://hbszjs.hebtu.edu.cn/jnds</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）（以下简称“省赛平台”）</w:t>
      </w:r>
      <w:r>
        <w:rPr>
          <w:rFonts w:hint="eastAsia" w:ascii="仿宋" w:hAnsi="仿宋" w:eastAsia="仿宋" w:cs="仿宋"/>
          <w:b w:val="0"/>
          <w:bCs w:val="0"/>
          <w:color w:val="000000" w:themeColor="text1"/>
          <w:sz w:val="32"/>
          <w:szCs w:val="32"/>
          <w14:textFill>
            <w14:solidFill>
              <w14:schemeClr w14:val="tx1"/>
            </w14:solidFill>
          </w14:textFill>
        </w:rPr>
        <w:t>。组委会下设办公室，设在河北省职业技术教育研究所。</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（三）大赛执委会</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大赛执委会是各赛项的执行机构，由各</w:t>
      </w:r>
      <w:r>
        <w:rPr>
          <w:rFonts w:hint="eastAsia" w:ascii="仿宋" w:hAnsi="仿宋" w:eastAsia="仿宋" w:cs="仿宋"/>
          <w:b w:val="0"/>
          <w:bCs w:val="0"/>
          <w:color w:val="000000" w:themeColor="text1"/>
          <w:sz w:val="32"/>
          <w:szCs w:val="32"/>
          <w:lang w:eastAsia="zh-CN"/>
          <w14:textFill>
            <w14:solidFill>
              <w14:schemeClr w14:val="tx1"/>
            </w14:solidFill>
          </w14:textFill>
        </w:rPr>
        <w:t>省级职教集团牵头单位</w:t>
      </w:r>
      <w:r>
        <w:rPr>
          <w:rFonts w:hint="eastAsia" w:ascii="仿宋" w:hAnsi="仿宋" w:eastAsia="仿宋" w:cs="仿宋"/>
          <w:b w:val="0"/>
          <w:bCs w:val="0"/>
          <w:color w:val="000000" w:themeColor="text1"/>
          <w:sz w:val="32"/>
          <w:szCs w:val="32"/>
          <w14:textFill>
            <w14:solidFill>
              <w14:schemeClr w14:val="tx1"/>
            </w14:solidFill>
          </w14:textFill>
        </w:rPr>
        <w:t>负责组建</w:t>
      </w:r>
      <w:r>
        <w:rPr>
          <w:rFonts w:hint="eastAsia" w:ascii="仿宋" w:hAnsi="仿宋" w:eastAsia="仿宋" w:cs="仿宋"/>
          <w:b w:val="0"/>
          <w:bCs w:val="0"/>
          <w:color w:val="000000" w:themeColor="text1"/>
          <w:sz w:val="32"/>
          <w:szCs w:val="32"/>
          <w:lang w:eastAsia="zh-CN"/>
          <w14:textFill>
            <w14:solidFill>
              <w14:schemeClr w14:val="tx1"/>
            </w14:solidFill>
          </w14:textFill>
        </w:rPr>
        <w:t>，下设赛项执委会，由赛项承办单位负责组建。在</w:t>
      </w:r>
      <w:r>
        <w:rPr>
          <w:rFonts w:hint="eastAsia" w:ascii="仿宋" w:hAnsi="仿宋" w:eastAsia="仿宋" w:cs="仿宋"/>
          <w:b w:val="0"/>
          <w:bCs w:val="0"/>
          <w:color w:val="000000" w:themeColor="text1"/>
          <w:sz w:val="32"/>
          <w:szCs w:val="32"/>
          <w14:textFill>
            <w14:solidFill>
              <w14:schemeClr w14:val="tx1"/>
            </w14:solidFill>
          </w14:textFill>
        </w:rPr>
        <w:t>人员构成上</w:t>
      </w:r>
      <w:r>
        <w:rPr>
          <w:rFonts w:hint="eastAsia" w:ascii="仿宋" w:hAnsi="仿宋" w:eastAsia="仿宋" w:cs="仿宋"/>
          <w:b w:val="0"/>
          <w:bCs w:val="0"/>
          <w:color w:val="000000" w:themeColor="text1"/>
          <w:sz w:val="32"/>
          <w:szCs w:val="32"/>
          <w:lang w:eastAsia="zh-CN"/>
          <w14:textFill>
            <w14:solidFill>
              <w14:schemeClr w14:val="tx1"/>
            </w14:solidFill>
          </w14:textFill>
        </w:rPr>
        <w:t>一般</w:t>
      </w:r>
      <w:r>
        <w:rPr>
          <w:rFonts w:hint="eastAsia" w:ascii="仿宋" w:hAnsi="仿宋" w:eastAsia="仿宋" w:cs="仿宋"/>
          <w:b w:val="0"/>
          <w:bCs w:val="0"/>
          <w:color w:val="000000" w:themeColor="text1"/>
          <w:sz w:val="32"/>
          <w:szCs w:val="32"/>
          <w14:textFill>
            <w14:solidFill>
              <w14:schemeClr w14:val="tx1"/>
            </w14:solidFill>
          </w14:textFill>
        </w:rPr>
        <w:t>要有</w:t>
      </w:r>
      <w:r>
        <w:rPr>
          <w:rFonts w:ascii="仿宋" w:hAnsi="仿宋" w:eastAsia="仿宋" w:cs="仿宋"/>
          <w:b w:val="0"/>
          <w:bCs w:val="0"/>
          <w:color w:val="000000" w:themeColor="text1"/>
          <w:sz w:val="32"/>
          <w:szCs w:val="32"/>
          <w14:textFill>
            <w14:solidFill>
              <w14:schemeClr w14:val="tx1"/>
            </w14:solidFill>
          </w14:textFill>
        </w:rPr>
        <w:t>组委会成员</w:t>
      </w:r>
      <w:r>
        <w:rPr>
          <w:rFonts w:hint="eastAsia" w:ascii="仿宋" w:hAnsi="仿宋" w:eastAsia="仿宋" w:cs="仿宋"/>
          <w:b w:val="0"/>
          <w:bCs w:val="0"/>
          <w:color w:val="000000" w:themeColor="text1"/>
          <w:sz w:val="32"/>
          <w:szCs w:val="32"/>
          <w14:textFill>
            <w14:solidFill>
              <w14:schemeClr w14:val="tx1"/>
            </w14:solidFill>
          </w14:textFill>
        </w:rPr>
        <w:t>参加。</w:t>
      </w:r>
    </w:p>
    <w:p>
      <w:pPr>
        <w:keepNext w:val="0"/>
        <w:keepLines w:val="0"/>
        <w:pageBreakBefore w:val="0"/>
        <w:kinsoku/>
        <w:wordWrap/>
        <w:overflowPunct/>
        <w:topLinePunct w:val="0"/>
        <w:autoSpaceDE/>
        <w:autoSpaceDN/>
        <w:bidi w:val="0"/>
        <w:spacing w:after="0" w:line="570" w:lineRule="exact"/>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w:t>
      </w:r>
      <w:r>
        <w:rPr>
          <w:rFonts w:hint="eastAsia" w:ascii="仿宋" w:hAnsi="仿宋" w:eastAsia="仿宋" w:cs="仿宋"/>
          <w:b w:val="0"/>
          <w:bCs w:val="0"/>
          <w:color w:val="000000" w:themeColor="text1"/>
          <w:sz w:val="32"/>
          <w:szCs w:val="32"/>
          <w:lang w:eastAsia="zh-CN"/>
          <w14:textFill>
            <w14:solidFill>
              <w14:schemeClr w14:val="tx1"/>
            </w14:solidFill>
          </w14:textFill>
        </w:rPr>
        <w:t>大赛执委会</w:t>
      </w:r>
      <w:r>
        <w:rPr>
          <w:rFonts w:hint="eastAsia" w:ascii="仿宋" w:hAnsi="仿宋" w:eastAsia="仿宋" w:cs="仿宋"/>
          <w:b w:val="0"/>
          <w:bCs w:val="0"/>
          <w:color w:val="000000" w:themeColor="text1"/>
          <w:sz w:val="32"/>
          <w:szCs w:val="32"/>
          <w14:textFill>
            <w14:solidFill>
              <w14:schemeClr w14:val="tx1"/>
            </w14:solidFill>
          </w14:textFill>
        </w:rPr>
        <w:t>主要职责：</w:t>
      </w:r>
      <w:r>
        <w:rPr>
          <w:rFonts w:hint="eastAsia" w:ascii="仿宋" w:hAnsi="仿宋" w:eastAsia="仿宋" w:cs="仿宋"/>
          <w:b w:val="0"/>
          <w:bCs w:val="0"/>
          <w:color w:val="000000" w:themeColor="text1"/>
          <w:sz w:val="32"/>
          <w:szCs w:val="32"/>
          <w:lang w:eastAsia="zh-CN"/>
          <w14:textFill>
            <w14:solidFill>
              <w14:schemeClr w14:val="tx1"/>
            </w14:solidFill>
          </w14:textFill>
        </w:rPr>
        <w:t>组织职教集团成员单位开会研讨大赛相关事宜，组织遴选和向组委会申报</w:t>
      </w:r>
      <w:r>
        <w:rPr>
          <w:rFonts w:hint="eastAsia" w:ascii="仿宋" w:hAnsi="仿宋" w:eastAsia="仿宋" w:cs="仿宋"/>
          <w:b w:val="0"/>
          <w:bCs w:val="0"/>
          <w:color w:val="000000" w:themeColor="text1"/>
          <w:sz w:val="32"/>
          <w:szCs w:val="32"/>
          <w14:textFill>
            <w14:solidFill>
              <w14:schemeClr w14:val="tx1"/>
            </w14:solidFill>
          </w14:textFill>
        </w:rPr>
        <w:t>本</w:t>
      </w:r>
      <w:r>
        <w:rPr>
          <w:rFonts w:hint="eastAsia" w:ascii="仿宋" w:hAnsi="仿宋" w:eastAsia="仿宋" w:cs="仿宋"/>
          <w:b w:val="0"/>
          <w:bCs w:val="0"/>
          <w:color w:val="000000" w:themeColor="text1"/>
          <w:sz w:val="32"/>
          <w:szCs w:val="32"/>
          <w:lang w:eastAsia="zh-CN"/>
          <w14:textFill>
            <w14:solidFill>
              <w14:schemeClr w14:val="tx1"/>
            </w14:solidFill>
          </w14:textFill>
        </w:rPr>
        <w:t>集团涉及</w:t>
      </w:r>
      <w:r>
        <w:rPr>
          <w:rFonts w:hint="eastAsia" w:ascii="仿宋" w:hAnsi="仿宋" w:eastAsia="仿宋" w:cs="仿宋"/>
          <w:b w:val="0"/>
          <w:bCs w:val="0"/>
          <w:color w:val="000000" w:themeColor="text1"/>
          <w:sz w:val="32"/>
          <w:szCs w:val="32"/>
          <w14:textFill>
            <w14:solidFill>
              <w14:schemeClr w14:val="tx1"/>
            </w14:solidFill>
          </w14:textFill>
        </w:rPr>
        <w:t>专业</w:t>
      </w:r>
      <w:r>
        <w:rPr>
          <w:rFonts w:hint="eastAsia" w:ascii="仿宋" w:hAnsi="仿宋" w:eastAsia="仿宋" w:cs="仿宋"/>
          <w:b w:val="0"/>
          <w:bCs w:val="0"/>
          <w:color w:val="000000" w:themeColor="text1"/>
          <w:sz w:val="32"/>
          <w:szCs w:val="32"/>
          <w:lang w:eastAsia="zh-CN"/>
          <w14:textFill>
            <w14:solidFill>
              <w14:schemeClr w14:val="tx1"/>
            </w14:solidFill>
          </w14:textFill>
        </w:rPr>
        <w:t>的拟设</w:t>
      </w:r>
      <w:r>
        <w:rPr>
          <w:rFonts w:hint="eastAsia" w:ascii="仿宋" w:hAnsi="仿宋" w:eastAsia="仿宋" w:cs="仿宋"/>
          <w:b w:val="0"/>
          <w:bCs w:val="0"/>
          <w:color w:val="000000" w:themeColor="text1"/>
          <w:sz w:val="32"/>
          <w:szCs w:val="32"/>
          <w14:textFill>
            <w14:solidFill>
              <w14:schemeClr w14:val="tx1"/>
            </w14:solidFill>
          </w14:textFill>
        </w:rPr>
        <w:t>赛项</w:t>
      </w:r>
      <w:r>
        <w:rPr>
          <w:rFonts w:hint="eastAsia" w:ascii="仿宋" w:hAnsi="仿宋" w:eastAsia="仿宋" w:cs="仿宋"/>
          <w:b w:val="0"/>
          <w:bCs w:val="0"/>
          <w:color w:val="000000" w:themeColor="text1"/>
          <w:sz w:val="32"/>
          <w:szCs w:val="32"/>
          <w:lang w:eastAsia="zh-CN"/>
          <w14:textFill>
            <w14:solidFill>
              <w14:schemeClr w14:val="tx1"/>
            </w14:solidFill>
          </w14:textFill>
        </w:rPr>
        <w:t>，遴选和向组委会申报年度赛项承办单位，组织研究开发、编写修订年度各赛项简介和命题题库，</w:t>
      </w:r>
      <w:r>
        <w:rPr>
          <w:rFonts w:hint="eastAsia" w:ascii="仿宋" w:hAnsi="仿宋" w:eastAsia="仿宋" w:cs="仿宋"/>
          <w:b w:val="0"/>
          <w:bCs w:val="0"/>
          <w:color w:val="000000" w:themeColor="text1"/>
          <w:sz w:val="32"/>
          <w:szCs w:val="32"/>
          <w:lang w:val="en-US" w:eastAsia="zh-CN"/>
          <w14:textFill>
            <w14:solidFill>
              <w14:schemeClr w14:val="tx1"/>
            </w14:solidFill>
          </w14:textFill>
        </w:rPr>
        <w:t>组织</w:t>
      </w:r>
      <w:r>
        <w:rPr>
          <w:rFonts w:hint="eastAsia" w:ascii="仿宋" w:hAnsi="仿宋" w:eastAsia="仿宋" w:cs="仿宋"/>
          <w:b w:val="0"/>
          <w:bCs w:val="0"/>
          <w:color w:val="000000" w:themeColor="text1"/>
          <w:sz w:val="32"/>
          <w:szCs w:val="32"/>
          <w:lang w:eastAsia="zh-CN"/>
          <w14:textFill>
            <w14:solidFill>
              <w14:schemeClr w14:val="tx1"/>
            </w14:solidFill>
          </w14:textFill>
        </w:rPr>
        <w:t>研究赛项技术技能发展、更新赛项内容、</w:t>
      </w:r>
      <w:r>
        <w:rPr>
          <w:rFonts w:hint="eastAsia" w:ascii="仿宋" w:hAnsi="仿宋" w:eastAsia="仿宋" w:cs="仿宋"/>
          <w:b w:val="0"/>
          <w:bCs w:val="0"/>
          <w:color w:val="000000" w:themeColor="text1"/>
          <w:sz w:val="32"/>
          <w:szCs w:val="32"/>
          <w14:textFill>
            <w14:solidFill>
              <w14:schemeClr w14:val="tx1"/>
            </w14:solidFill>
          </w14:textFill>
        </w:rPr>
        <w:t>编撰赛项技术文件</w:t>
      </w:r>
      <w:r>
        <w:rPr>
          <w:rFonts w:hint="eastAsia" w:ascii="仿宋" w:hAnsi="仿宋" w:eastAsia="仿宋" w:cs="仿宋"/>
          <w:b w:val="0"/>
          <w:bCs w:val="0"/>
          <w:color w:val="000000" w:themeColor="text1"/>
          <w:sz w:val="32"/>
          <w:szCs w:val="32"/>
          <w:lang w:eastAsia="zh-CN"/>
          <w14:textFill>
            <w14:solidFill>
              <w14:schemeClr w14:val="tx1"/>
            </w14:solidFill>
          </w14:textFill>
        </w:rPr>
        <w:t>，组织研讨、解读赛项命题题库，开展</w:t>
      </w:r>
      <w:r>
        <w:rPr>
          <w:rFonts w:hint="eastAsia" w:ascii="仿宋" w:hAnsi="仿宋" w:eastAsia="仿宋" w:cs="仿宋"/>
          <w:b w:val="0"/>
          <w:bCs w:val="0"/>
          <w:color w:val="000000" w:themeColor="text1"/>
          <w:sz w:val="32"/>
          <w:szCs w:val="32"/>
          <w:lang w:val="en-US" w:eastAsia="zh-CN"/>
          <w14:textFill>
            <w14:solidFill>
              <w14:schemeClr w14:val="tx1"/>
            </w14:solidFill>
          </w14:textFill>
        </w:rPr>
        <w:t>赛项相关</w:t>
      </w:r>
      <w:r>
        <w:rPr>
          <w:rFonts w:hint="eastAsia" w:ascii="仿宋" w:hAnsi="仿宋" w:eastAsia="仿宋" w:cs="仿宋"/>
          <w:b w:val="0"/>
          <w:bCs w:val="0"/>
          <w:color w:val="000000" w:themeColor="text1"/>
          <w:sz w:val="32"/>
          <w:szCs w:val="32"/>
          <w:lang w:eastAsia="zh-CN"/>
          <w14:textFill>
            <w14:solidFill>
              <w14:schemeClr w14:val="tx1"/>
            </w14:solidFill>
          </w14:textFill>
        </w:rPr>
        <w:t>技术技能培训，</w:t>
      </w:r>
      <w:r>
        <w:rPr>
          <w:rFonts w:hint="eastAsia" w:ascii="仿宋" w:hAnsi="仿宋" w:eastAsia="仿宋" w:cs="仿宋"/>
          <w:b w:val="0"/>
          <w:bCs w:val="0"/>
          <w:color w:val="000000" w:themeColor="text1"/>
          <w:sz w:val="32"/>
          <w:szCs w:val="32"/>
          <w14:textFill>
            <w14:solidFill>
              <w14:schemeClr w14:val="tx1"/>
            </w14:solidFill>
          </w14:textFill>
        </w:rPr>
        <w:t>做好</w:t>
      </w:r>
      <w:r>
        <w:rPr>
          <w:rFonts w:hint="eastAsia" w:ascii="仿宋" w:hAnsi="仿宋" w:eastAsia="仿宋" w:cs="仿宋"/>
          <w:b w:val="0"/>
          <w:bCs w:val="0"/>
          <w:color w:val="000000" w:themeColor="text1"/>
          <w:sz w:val="32"/>
          <w:szCs w:val="32"/>
          <w:lang w:eastAsia="zh-CN"/>
          <w14:textFill>
            <w14:solidFill>
              <w14:schemeClr w14:val="tx1"/>
            </w14:solidFill>
          </w14:textFill>
        </w:rPr>
        <w:t>本集团设置赛项比赛成绩汇总和</w:t>
      </w:r>
      <w:r>
        <w:rPr>
          <w:rFonts w:hint="eastAsia" w:ascii="仿宋" w:hAnsi="仿宋" w:eastAsia="仿宋" w:cs="仿宋"/>
          <w:b w:val="0"/>
          <w:bCs w:val="0"/>
          <w:color w:val="000000" w:themeColor="text1"/>
          <w:sz w:val="32"/>
          <w:szCs w:val="32"/>
          <w14:textFill>
            <w14:solidFill>
              <w14:schemeClr w14:val="tx1"/>
            </w14:solidFill>
          </w14:textFill>
        </w:rPr>
        <w:t>年度</w:t>
      </w:r>
      <w:r>
        <w:rPr>
          <w:rFonts w:hint="eastAsia" w:ascii="仿宋" w:hAnsi="仿宋" w:eastAsia="仿宋" w:cs="仿宋"/>
          <w:b w:val="0"/>
          <w:bCs w:val="0"/>
          <w:color w:val="000000" w:themeColor="text1"/>
          <w:sz w:val="32"/>
          <w:szCs w:val="32"/>
          <w:lang w:eastAsia="zh-CN"/>
          <w14:textFill>
            <w14:solidFill>
              <w14:schemeClr w14:val="tx1"/>
            </w14:solidFill>
          </w14:textFill>
        </w:rPr>
        <w:t>工作</w:t>
      </w:r>
      <w:r>
        <w:rPr>
          <w:rFonts w:hint="eastAsia" w:ascii="仿宋" w:hAnsi="仿宋" w:eastAsia="仿宋" w:cs="仿宋"/>
          <w:b w:val="0"/>
          <w:bCs w:val="0"/>
          <w:color w:val="000000" w:themeColor="text1"/>
          <w:sz w:val="32"/>
          <w:szCs w:val="32"/>
          <w14:textFill>
            <w14:solidFill>
              <w14:schemeClr w14:val="tx1"/>
            </w14:solidFill>
          </w14:textFill>
        </w:rPr>
        <w:t>总结</w:t>
      </w:r>
      <w:r>
        <w:rPr>
          <w:rFonts w:hint="eastAsia" w:ascii="仿宋" w:hAnsi="仿宋" w:eastAsia="仿宋" w:cs="仿宋"/>
          <w:b w:val="0"/>
          <w:bCs w:val="0"/>
          <w:color w:val="000000" w:themeColor="text1"/>
          <w:sz w:val="32"/>
          <w:szCs w:val="32"/>
          <w:lang w:eastAsia="zh-CN"/>
          <w14:textFill>
            <w14:solidFill>
              <w14:schemeClr w14:val="tx1"/>
            </w14:solidFill>
          </w14:textFill>
        </w:rPr>
        <w:t>，组织成员单位</w:t>
      </w:r>
      <w:r>
        <w:rPr>
          <w:rFonts w:hint="eastAsia" w:ascii="仿宋" w:hAnsi="仿宋" w:eastAsia="仿宋" w:cs="仿宋"/>
          <w:b w:val="0"/>
          <w:bCs w:val="0"/>
          <w:color w:val="000000" w:themeColor="text1"/>
          <w:sz w:val="32"/>
          <w:szCs w:val="32"/>
          <w:lang w:val="en-US" w:eastAsia="zh-CN"/>
          <w14:textFill>
            <w14:solidFill>
              <w14:schemeClr w14:val="tx1"/>
            </w14:solidFill>
          </w14:textFill>
        </w:rPr>
        <w:t>协商、</w:t>
      </w:r>
      <w:r>
        <w:rPr>
          <w:rFonts w:hint="eastAsia" w:ascii="仿宋" w:hAnsi="仿宋" w:eastAsia="仿宋" w:cs="仿宋"/>
          <w:b w:val="0"/>
          <w:bCs w:val="0"/>
          <w:color w:val="000000" w:themeColor="text1"/>
          <w:sz w:val="32"/>
          <w:szCs w:val="32"/>
          <w:lang w:eastAsia="zh-CN"/>
          <w14:textFill>
            <w14:solidFill>
              <w14:schemeClr w14:val="tx1"/>
            </w14:solidFill>
          </w14:textFill>
        </w:rPr>
        <w:t>选拔、推荐年度参加国赛</w:t>
      </w:r>
      <w:r>
        <w:rPr>
          <w:rFonts w:hint="eastAsia" w:ascii="仿宋" w:hAnsi="仿宋" w:eastAsia="仿宋" w:cs="仿宋"/>
          <w:b w:val="0"/>
          <w:bCs w:val="0"/>
          <w:color w:val="000000" w:themeColor="text1"/>
          <w:sz w:val="32"/>
          <w:szCs w:val="32"/>
          <w:lang w:val="en-US" w:eastAsia="zh-CN"/>
          <w14:textFill>
            <w14:solidFill>
              <w14:schemeClr w14:val="tx1"/>
            </w14:solidFill>
          </w14:textFill>
        </w:rPr>
        <w:t>代表队（</w:t>
      </w:r>
      <w:r>
        <w:rPr>
          <w:rFonts w:hint="eastAsia" w:ascii="仿宋" w:hAnsi="仿宋" w:eastAsia="仿宋" w:cs="仿宋"/>
          <w:b w:val="0"/>
          <w:bCs w:val="0"/>
          <w:color w:val="000000" w:themeColor="text1"/>
          <w:sz w:val="32"/>
          <w:szCs w:val="32"/>
          <w:lang w:eastAsia="zh-CN"/>
          <w14:textFill>
            <w14:solidFill>
              <w14:schemeClr w14:val="tx1"/>
            </w14:solidFill>
          </w14:textFill>
        </w:rPr>
        <w:t>团队或</w:t>
      </w:r>
      <w:r>
        <w:rPr>
          <w:rFonts w:hint="eastAsia" w:ascii="仿宋" w:hAnsi="仿宋" w:eastAsia="仿宋" w:cs="仿宋"/>
          <w:b w:val="0"/>
          <w:bCs w:val="0"/>
          <w:color w:val="000000" w:themeColor="text1"/>
          <w:sz w:val="32"/>
          <w:szCs w:val="32"/>
          <w:lang w:val="en-US" w:eastAsia="zh-CN"/>
          <w14:textFill>
            <w14:solidFill>
              <w14:schemeClr w14:val="tx1"/>
            </w14:solidFill>
          </w14:textFill>
        </w:rPr>
        <w:t>个人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下同</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2.赛项执委会主要职责：组织</w:t>
      </w:r>
      <w:r>
        <w:rPr>
          <w:rFonts w:hint="eastAsia" w:ascii="仿宋" w:hAnsi="仿宋" w:eastAsia="仿宋" w:cs="仿宋"/>
          <w:b w:val="0"/>
          <w:bCs w:val="0"/>
          <w:color w:val="000000" w:themeColor="text1"/>
          <w:sz w:val="32"/>
          <w:szCs w:val="32"/>
          <w14:textFill>
            <w14:solidFill>
              <w14:schemeClr w14:val="tx1"/>
            </w14:solidFill>
          </w14:textFill>
        </w:rPr>
        <w:t>实施</w:t>
      </w:r>
      <w:r>
        <w:rPr>
          <w:rFonts w:hint="eastAsia" w:ascii="仿宋" w:hAnsi="仿宋" w:eastAsia="仿宋" w:cs="仿宋"/>
          <w:b w:val="0"/>
          <w:bCs w:val="0"/>
          <w:color w:val="000000" w:themeColor="text1"/>
          <w:sz w:val="32"/>
          <w:szCs w:val="32"/>
          <w:lang w:eastAsia="zh-CN"/>
          <w14:textFill>
            <w14:solidFill>
              <w14:schemeClr w14:val="tx1"/>
            </w14:solidFill>
          </w14:textFill>
        </w:rPr>
        <w:t>完成年度赛项的比赛。</w:t>
      </w:r>
      <w:r>
        <w:rPr>
          <w:rFonts w:hint="eastAsia" w:ascii="仿宋" w:hAnsi="仿宋" w:eastAsia="仿宋" w:cs="仿宋"/>
          <w:b w:val="0"/>
          <w:bCs w:val="0"/>
          <w:color w:val="000000" w:themeColor="text1"/>
          <w:sz w:val="32"/>
          <w:szCs w:val="32"/>
          <w14:textFill>
            <w14:solidFill>
              <w14:schemeClr w14:val="tx1"/>
            </w14:solidFill>
          </w14:textFill>
        </w:rPr>
        <w:t>落实比赛场地及设施设备</w:t>
      </w:r>
      <w:r>
        <w:rPr>
          <w:rFonts w:hint="eastAsia" w:ascii="仿宋" w:hAnsi="仿宋" w:eastAsia="仿宋" w:cs="仿宋"/>
          <w:b w:val="0"/>
          <w:bCs w:val="0"/>
          <w:color w:val="000000" w:themeColor="text1"/>
          <w:sz w:val="32"/>
          <w:szCs w:val="32"/>
          <w:lang w:eastAsia="zh-CN"/>
          <w14:textFill>
            <w14:solidFill>
              <w14:schemeClr w14:val="tx1"/>
            </w14:solidFill>
          </w14:textFill>
        </w:rPr>
        <w:t>，组织制定年度赛项比赛方案，</w:t>
      </w:r>
      <w:r>
        <w:rPr>
          <w:rFonts w:hint="eastAsia" w:ascii="仿宋" w:hAnsi="仿宋" w:eastAsia="仿宋" w:cs="仿宋"/>
          <w:b w:val="0"/>
          <w:bCs w:val="0"/>
          <w:color w:val="000000" w:themeColor="text1"/>
          <w:sz w:val="32"/>
          <w:szCs w:val="32"/>
          <w14:textFill>
            <w14:solidFill>
              <w14:schemeClr w14:val="tx1"/>
            </w14:solidFill>
          </w14:textFill>
        </w:rPr>
        <w:t>审定赛项规程</w:t>
      </w:r>
      <w:r>
        <w:rPr>
          <w:rFonts w:hint="eastAsia" w:ascii="仿宋" w:hAnsi="仿宋" w:eastAsia="仿宋" w:cs="仿宋"/>
          <w:b w:val="0"/>
          <w:bCs w:val="0"/>
          <w:color w:val="000000" w:themeColor="text1"/>
          <w:sz w:val="32"/>
          <w:szCs w:val="32"/>
          <w:lang w:eastAsia="zh-CN"/>
          <w14:textFill>
            <w14:solidFill>
              <w14:schemeClr w14:val="tx1"/>
            </w14:solidFill>
          </w14:textFill>
        </w:rPr>
        <w:t>，依据本集团赛项命题题库设计和监制年度赛项赛题，制定</w:t>
      </w:r>
      <w:r>
        <w:rPr>
          <w:rFonts w:hint="eastAsia" w:ascii="仿宋" w:hAnsi="仿宋" w:eastAsia="仿宋" w:cs="仿宋"/>
          <w:b w:val="0"/>
          <w:bCs w:val="0"/>
          <w:color w:val="000000" w:themeColor="text1"/>
          <w:sz w:val="32"/>
          <w:szCs w:val="32"/>
          <w:lang w:val="en-US" w:eastAsia="zh-CN"/>
          <w14:textFill>
            <w14:solidFill>
              <w14:schemeClr w14:val="tx1"/>
            </w14:solidFill>
          </w14:textFill>
        </w:rPr>
        <w:t>比赛</w:t>
      </w:r>
      <w:r>
        <w:rPr>
          <w:rFonts w:hint="eastAsia" w:ascii="仿宋" w:hAnsi="仿宋" w:eastAsia="仿宋" w:cs="仿宋"/>
          <w:b w:val="0"/>
          <w:bCs w:val="0"/>
          <w:color w:val="000000" w:themeColor="text1"/>
          <w:sz w:val="32"/>
          <w:szCs w:val="32"/>
          <w:lang w:eastAsia="zh-CN"/>
          <w14:textFill>
            <w14:solidFill>
              <w14:schemeClr w14:val="tx1"/>
            </w14:solidFill>
          </w14:textFill>
        </w:rPr>
        <w:t>评分标准，聘请并</w:t>
      </w:r>
      <w:r>
        <w:rPr>
          <w:rFonts w:hint="eastAsia" w:ascii="仿宋" w:hAnsi="仿宋" w:eastAsia="仿宋" w:cs="仿宋"/>
          <w:b w:val="0"/>
          <w:bCs w:val="0"/>
          <w:color w:val="000000" w:themeColor="text1"/>
          <w:sz w:val="32"/>
          <w:szCs w:val="32"/>
          <w14:textFill>
            <w14:solidFill>
              <w14:schemeClr w14:val="tx1"/>
            </w14:solidFill>
          </w14:textFill>
        </w:rPr>
        <w:t>审定裁判资格</w:t>
      </w:r>
      <w:r>
        <w:rPr>
          <w:rFonts w:hint="eastAsia" w:ascii="仿宋" w:hAnsi="仿宋" w:eastAsia="仿宋" w:cs="仿宋"/>
          <w:b w:val="0"/>
          <w:bCs w:val="0"/>
          <w:color w:val="000000" w:themeColor="text1"/>
          <w:sz w:val="32"/>
          <w:szCs w:val="32"/>
          <w:lang w:eastAsia="zh-CN"/>
          <w14:textFill>
            <w14:solidFill>
              <w14:schemeClr w14:val="tx1"/>
            </w14:solidFill>
          </w14:textFill>
        </w:rPr>
        <w:t>，确定裁判员名单，</w:t>
      </w:r>
      <w:r>
        <w:rPr>
          <w:rFonts w:hint="eastAsia" w:ascii="仿宋" w:hAnsi="仿宋" w:eastAsia="仿宋" w:cs="仿宋"/>
          <w:b w:val="0"/>
          <w:bCs w:val="0"/>
          <w:color w:val="000000" w:themeColor="text1"/>
          <w:sz w:val="32"/>
          <w:szCs w:val="32"/>
          <w14:textFill>
            <w14:solidFill>
              <w14:schemeClr w14:val="tx1"/>
            </w14:solidFill>
          </w14:textFill>
        </w:rPr>
        <w:t>组织裁判人员培训</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审定参赛学生资格</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召开赛前说明会</w:t>
      </w:r>
      <w:r>
        <w:rPr>
          <w:rFonts w:hint="eastAsia" w:ascii="仿宋" w:hAnsi="仿宋" w:eastAsia="仿宋" w:cs="仿宋"/>
          <w:b w:val="0"/>
          <w:bCs w:val="0"/>
          <w:color w:val="000000" w:themeColor="text1"/>
          <w:sz w:val="32"/>
          <w:szCs w:val="32"/>
          <w:lang w:eastAsia="zh-CN"/>
          <w14:textFill>
            <w14:solidFill>
              <w14:schemeClr w14:val="tx1"/>
            </w14:solidFill>
          </w14:textFill>
        </w:rPr>
        <w:t>，赛中培训指导教师</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组织赛后专家点评指导，</w:t>
      </w:r>
      <w:r>
        <w:rPr>
          <w:rFonts w:hint="eastAsia" w:ascii="仿宋" w:hAnsi="仿宋" w:eastAsia="仿宋" w:cs="仿宋"/>
          <w:b w:val="0"/>
          <w:bCs w:val="0"/>
          <w:color w:val="000000" w:themeColor="text1"/>
          <w:sz w:val="32"/>
          <w:szCs w:val="32"/>
          <w14:textFill>
            <w14:solidFill>
              <w14:schemeClr w14:val="tx1"/>
            </w14:solidFill>
          </w14:textFill>
        </w:rPr>
        <w:t>及时发布赛项信息，做好比赛组织和接待工作，</w:t>
      </w:r>
      <w:r>
        <w:rPr>
          <w:rFonts w:hint="eastAsia" w:ascii="仿宋" w:hAnsi="仿宋" w:eastAsia="仿宋" w:cs="仿宋"/>
          <w:b w:val="0"/>
          <w:bCs w:val="0"/>
          <w:color w:val="000000" w:themeColor="text1"/>
          <w:sz w:val="32"/>
          <w:szCs w:val="32"/>
          <w:lang w:eastAsia="zh-CN"/>
          <w14:textFill>
            <w14:solidFill>
              <w14:schemeClr w14:val="tx1"/>
            </w14:solidFill>
          </w14:textFill>
        </w:rPr>
        <w:t>做好</w:t>
      </w:r>
      <w:r>
        <w:rPr>
          <w:rFonts w:hint="eastAsia" w:ascii="仿宋" w:hAnsi="仿宋" w:eastAsia="仿宋" w:cs="仿宋"/>
          <w:b w:val="0"/>
          <w:bCs w:val="0"/>
          <w:color w:val="000000" w:themeColor="text1"/>
          <w:sz w:val="32"/>
          <w:szCs w:val="32"/>
          <w14:textFill>
            <w14:solidFill>
              <w14:schemeClr w14:val="tx1"/>
            </w14:solidFill>
          </w14:textFill>
        </w:rPr>
        <w:t>赛事安全保障</w:t>
      </w:r>
      <w:r>
        <w:rPr>
          <w:rFonts w:hint="eastAsia" w:ascii="仿宋" w:hAnsi="仿宋" w:eastAsia="仿宋" w:cs="仿宋"/>
          <w:b w:val="0"/>
          <w:bCs w:val="0"/>
          <w:color w:val="000000" w:themeColor="text1"/>
          <w:sz w:val="32"/>
          <w:szCs w:val="32"/>
          <w:lang w:val="en-US" w:eastAsia="zh-CN"/>
          <w14:textFill>
            <w14:solidFill>
              <w14:schemeClr w14:val="tx1"/>
            </w14:solidFill>
          </w14:textFill>
        </w:rPr>
        <w:t>和疫情防控工作</w:t>
      </w:r>
      <w:r>
        <w:rPr>
          <w:rFonts w:hint="eastAsia" w:ascii="仿宋" w:hAnsi="仿宋" w:eastAsia="仿宋" w:cs="仿宋"/>
          <w:b w:val="0"/>
          <w:bCs w:val="0"/>
          <w:color w:val="000000" w:themeColor="text1"/>
          <w:sz w:val="32"/>
          <w:szCs w:val="32"/>
          <w:lang w:eastAsia="zh-CN"/>
          <w14:textFill>
            <w14:solidFill>
              <w14:schemeClr w14:val="tx1"/>
            </w14:solidFill>
          </w14:textFill>
        </w:rPr>
        <w:t>，做好</w:t>
      </w:r>
      <w:r>
        <w:rPr>
          <w:rFonts w:hint="eastAsia" w:ascii="仿宋" w:hAnsi="仿宋" w:eastAsia="仿宋" w:cs="仿宋"/>
          <w:b w:val="0"/>
          <w:bCs w:val="0"/>
          <w:color w:val="000000" w:themeColor="text1"/>
          <w:sz w:val="32"/>
          <w:szCs w:val="32"/>
          <w14:textFill>
            <w14:solidFill>
              <w14:schemeClr w14:val="tx1"/>
            </w14:solidFill>
          </w14:textFill>
        </w:rPr>
        <w:t>赛项展示体验</w:t>
      </w:r>
      <w:r>
        <w:rPr>
          <w:rFonts w:hint="eastAsia" w:ascii="仿宋" w:hAnsi="仿宋" w:eastAsia="仿宋" w:cs="仿宋"/>
          <w:b w:val="0"/>
          <w:bCs w:val="0"/>
          <w:color w:val="000000" w:themeColor="text1"/>
          <w:sz w:val="32"/>
          <w:szCs w:val="32"/>
          <w:lang w:eastAsia="zh-CN"/>
          <w14:textFill>
            <w14:solidFill>
              <w14:schemeClr w14:val="tx1"/>
            </w14:solidFill>
          </w14:textFill>
        </w:rPr>
        <w:t>、观摩交流</w:t>
      </w:r>
      <w:r>
        <w:rPr>
          <w:rFonts w:hint="eastAsia" w:ascii="仿宋" w:hAnsi="仿宋" w:eastAsia="仿宋" w:cs="仿宋"/>
          <w:b w:val="0"/>
          <w:bCs w:val="0"/>
          <w:color w:val="000000" w:themeColor="text1"/>
          <w:sz w:val="32"/>
          <w:szCs w:val="32"/>
          <w14:textFill>
            <w14:solidFill>
              <w14:schemeClr w14:val="tx1"/>
            </w14:solidFill>
          </w14:textFill>
        </w:rPr>
        <w:t>和宣传</w:t>
      </w:r>
      <w:r>
        <w:rPr>
          <w:rFonts w:hint="eastAsia" w:ascii="仿宋" w:hAnsi="仿宋" w:eastAsia="仿宋" w:cs="仿宋"/>
          <w:b w:val="0"/>
          <w:bCs w:val="0"/>
          <w:color w:val="000000" w:themeColor="text1"/>
          <w:sz w:val="32"/>
          <w:szCs w:val="32"/>
          <w:lang w:val="en-US" w:eastAsia="zh-CN"/>
          <w14:textFill>
            <w14:solidFill>
              <w14:schemeClr w14:val="tx1"/>
            </w14:solidFill>
          </w14:textFill>
        </w:rPr>
        <w:t>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做好年度赛</w:t>
      </w:r>
      <w:r>
        <w:rPr>
          <w:rFonts w:hint="eastAsia" w:ascii="仿宋" w:hAnsi="仿宋" w:eastAsia="仿宋" w:cs="仿宋"/>
          <w:b w:val="0"/>
          <w:bCs w:val="0"/>
          <w:color w:val="000000" w:themeColor="text1"/>
          <w:sz w:val="32"/>
          <w:szCs w:val="32"/>
          <w:lang w:eastAsia="zh-CN"/>
          <w14:textFill>
            <w14:solidFill>
              <w14:schemeClr w14:val="tx1"/>
            </w14:solidFill>
          </w14:textFill>
        </w:rPr>
        <w:t>项</w:t>
      </w:r>
      <w:r>
        <w:rPr>
          <w:rFonts w:hint="eastAsia" w:ascii="仿宋" w:hAnsi="仿宋" w:eastAsia="仿宋" w:cs="仿宋"/>
          <w:b w:val="0"/>
          <w:bCs w:val="0"/>
          <w:color w:val="000000" w:themeColor="text1"/>
          <w:sz w:val="32"/>
          <w:szCs w:val="32"/>
          <w14:textFill>
            <w14:solidFill>
              <w14:schemeClr w14:val="tx1"/>
            </w14:solidFill>
          </w14:textFill>
        </w:rPr>
        <w:t>总结，做好过程文件存档和赛后资料上报等。</w:t>
      </w:r>
    </w:p>
    <w:p>
      <w:pPr>
        <w:keepNext w:val="0"/>
        <w:keepLines w:val="0"/>
        <w:pageBreakBefore w:val="0"/>
        <w:widowControl w:val="0"/>
        <w:kinsoku/>
        <w:wordWrap/>
        <w:topLinePunct w:val="0"/>
        <w:autoSpaceDE/>
        <w:autoSpaceDN/>
        <w:bidi w:val="0"/>
        <w:adjustRightInd w:val="0"/>
        <w:snapToGrid w:val="0"/>
        <w:spacing w:after="0" w:line="570" w:lineRule="exact"/>
        <w:ind w:firstLine="640" w:firstLineChars="200"/>
        <w:jc w:val="both"/>
        <w:textAlignment w:val="auto"/>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（四）赛项监督仲裁组</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赛项监督仲裁组</w:t>
      </w:r>
      <w:r>
        <w:rPr>
          <w:rFonts w:hint="eastAsia" w:ascii="仿宋" w:hAnsi="仿宋" w:eastAsia="仿宋" w:cs="仿宋"/>
          <w:b w:val="0"/>
          <w:bCs w:val="0"/>
          <w:color w:val="000000" w:themeColor="text1"/>
          <w:sz w:val="32"/>
          <w:szCs w:val="32"/>
          <w:lang w:eastAsia="zh-CN"/>
          <w14:textFill>
            <w14:solidFill>
              <w14:schemeClr w14:val="tx1"/>
            </w14:solidFill>
          </w14:textFill>
        </w:rPr>
        <w:t>（以下简称“仲裁组”）</w:t>
      </w:r>
      <w:r>
        <w:rPr>
          <w:rFonts w:hint="eastAsia" w:ascii="仿宋" w:hAnsi="仿宋" w:eastAsia="仿宋" w:cs="仿宋"/>
          <w:b w:val="0"/>
          <w:bCs w:val="0"/>
          <w:color w:val="000000" w:themeColor="text1"/>
          <w:sz w:val="32"/>
          <w:szCs w:val="32"/>
          <w14:textFill>
            <w14:solidFill>
              <w14:schemeClr w14:val="tx1"/>
            </w14:solidFill>
          </w14:textFill>
        </w:rPr>
        <w:t>一般由3人组成，人员构成上要有1名组委会</w:t>
      </w:r>
      <w:r>
        <w:rPr>
          <w:rFonts w:ascii="仿宋" w:hAnsi="仿宋" w:eastAsia="仿宋" w:cs="仿宋"/>
          <w:b w:val="0"/>
          <w:bCs w:val="0"/>
          <w:color w:val="000000" w:themeColor="text1"/>
          <w:sz w:val="32"/>
          <w:szCs w:val="32"/>
          <w14:textFill>
            <w14:solidFill>
              <w14:schemeClr w14:val="tx1"/>
            </w14:solidFill>
          </w14:textFill>
        </w:rPr>
        <w:t>成员</w:t>
      </w:r>
      <w:r>
        <w:rPr>
          <w:rFonts w:hint="eastAsia" w:ascii="仿宋" w:hAnsi="仿宋" w:eastAsia="仿宋" w:cs="仿宋"/>
          <w:b w:val="0"/>
          <w:bCs w:val="0"/>
          <w:color w:val="000000" w:themeColor="text1"/>
          <w:sz w:val="32"/>
          <w:szCs w:val="32"/>
          <w14:textFill>
            <w14:solidFill>
              <w14:schemeClr w14:val="tx1"/>
            </w14:solidFill>
          </w14:textFill>
        </w:rPr>
        <w:t>参加。仲裁组名单由</w:t>
      </w:r>
      <w:r>
        <w:rPr>
          <w:rFonts w:hint="eastAsia" w:ascii="仿宋" w:hAnsi="仿宋" w:eastAsia="仿宋" w:cs="仿宋"/>
          <w:b w:val="0"/>
          <w:bCs w:val="0"/>
          <w:color w:val="000000" w:themeColor="text1"/>
          <w:sz w:val="32"/>
          <w:szCs w:val="32"/>
          <w:lang w:eastAsia="zh-CN"/>
          <w14:textFill>
            <w14:solidFill>
              <w14:schemeClr w14:val="tx1"/>
            </w14:solidFill>
          </w14:textFill>
        </w:rPr>
        <w:t>赛项</w:t>
      </w:r>
      <w:r>
        <w:rPr>
          <w:rFonts w:hint="eastAsia" w:ascii="仿宋" w:hAnsi="仿宋" w:eastAsia="仿宋" w:cs="仿宋"/>
          <w:b w:val="0"/>
          <w:bCs w:val="0"/>
          <w:color w:val="000000" w:themeColor="text1"/>
          <w:sz w:val="32"/>
          <w:szCs w:val="32"/>
          <w:lang w:val="en-US" w:eastAsia="zh-CN"/>
          <w14:textFill>
            <w14:solidFill>
              <w14:schemeClr w14:val="tx1"/>
            </w14:solidFill>
          </w14:textFill>
        </w:rPr>
        <w:t>执委会拟定</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报</w:t>
      </w:r>
      <w:r>
        <w:rPr>
          <w:rFonts w:hint="eastAsia" w:ascii="仿宋" w:hAnsi="仿宋" w:eastAsia="仿宋" w:cs="仿宋"/>
          <w:b w:val="0"/>
          <w:bCs w:val="0"/>
          <w:color w:val="000000" w:themeColor="text1"/>
          <w:sz w:val="32"/>
          <w:szCs w:val="32"/>
          <w14:textFill>
            <w14:solidFill>
              <w14:schemeClr w14:val="tx1"/>
            </w14:solidFill>
          </w14:textFill>
        </w:rPr>
        <w:t>组委会审核</w:t>
      </w:r>
      <w:r>
        <w:rPr>
          <w:rFonts w:hint="eastAsia" w:ascii="仿宋" w:hAnsi="仿宋" w:eastAsia="仿宋" w:cs="仿宋"/>
          <w:b w:val="0"/>
          <w:bCs w:val="0"/>
          <w:color w:val="000000" w:themeColor="text1"/>
          <w:sz w:val="32"/>
          <w:szCs w:val="32"/>
          <w:lang w:eastAsia="zh-CN"/>
          <w14:textFill>
            <w14:solidFill>
              <w14:schemeClr w14:val="tx1"/>
            </w14:solidFill>
          </w14:textFill>
        </w:rPr>
        <w:t>备案</w:t>
      </w:r>
      <w:r>
        <w:rPr>
          <w:rFonts w:hint="eastAsia" w:ascii="仿宋" w:hAnsi="仿宋" w:eastAsia="仿宋" w:cs="仿宋"/>
          <w:b w:val="0"/>
          <w:bCs w:val="0"/>
          <w:color w:val="000000" w:themeColor="text1"/>
          <w:sz w:val="32"/>
          <w:szCs w:val="32"/>
          <w14:textFill>
            <w14:solidFill>
              <w14:schemeClr w14:val="tx1"/>
            </w14:solidFill>
          </w14:textFill>
        </w:rPr>
        <w:t>。仲裁组主要负责对赛项的组织与实施进行全程监督，受理各参赛队的书面申诉并进行深入调查，做出客观公正</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仲裁。</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三、赛项设置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 xml:space="preserve">    （一）赛项设置。</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大赛设置两类赛项。一类是上年国赛赛项；另一类是对标国赛水平、经组委会审核通过的、各省级职教集团或职业院校申报的非国赛赛项，统称为预设省赛赛项。省教育厅每年公布一次本年度举办的国赛赛项和预设省赛赛项名单、以及赛项承办单位和相应省级职教集团名单。每年两类赛项相加，涉及中等职业学校（以下简称“中职”）或高等职业院校（以下简称“高职”）某专业类的赛项数一般不得超过我省中职或高职开设该专业类专业品种数。每年各类赛项需在当年12月15日前完成比赛；若某些赛项在当年12月15日未完成比赛，则撤销当年这些赛项，来年可重新设置，且来年这些赛项的承办单位可不必重新遴选，除非原定承办单位主动放弃承办资格。</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预设省赛赛项设置要遵循以下要求：</w:t>
      </w:r>
      <w:r>
        <w:rPr>
          <w:rFonts w:hint="eastAsia" w:ascii="仿宋" w:hAnsi="仿宋" w:eastAsia="仿宋" w:cs="仿宋"/>
          <w:b w:val="0"/>
          <w:bCs w:val="0"/>
          <w:color w:val="000000" w:themeColor="text1"/>
          <w:sz w:val="32"/>
          <w:szCs w:val="32"/>
          <w14:textFill>
            <w14:solidFill>
              <w14:schemeClr w14:val="tx1"/>
            </w14:solidFill>
          </w14:textFill>
        </w:rPr>
        <w:t>赛项</w:t>
      </w:r>
      <w:r>
        <w:rPr>
          <w:rFonts w:hint="eastAsia" w:ascii="仿宋" w:hAnsi="仿宋" w:eastAsia="仿宋" w:cs="仿宋"/>
          <w:b w:val="0"/>
          <w:bCs w:val="0"/>
          <w:color w:val="000000" w:themeColor="text1"/>
          <w:sz w:val="32"/>
          <w:szCs w:val="32"/>
          <w:lang w:eastAsia="zh-CN"/>
          <w14:textFill>
            <w14:solidFill>
              <w14:schemeClr w14:val="tx1"/>
            </w14:solidFill>
          </w14:textFill>
        </w:rPr>
        <w:t>设计要</w:t>
      </w:r>
      <w:r>
        <w:rPr>
          <w:rFonts w:hint="eastAsia" w:ascii="仿宋" w:hAnsi="仿宋" w:eastAsia="仿宋" w:cs="仿宋"/>
          <w:b w:val="0"/>
          <w:bCs w:val="0"/>
          <w:color w:val="000000" w:themeColor="text1"/>
          <w:sz w:val="32"/>
          <w:szCs w:val="32"/>
          <w14:textFill>
            <w14:solidFill>
              <w14:schemeClr w14:val="tx1"/>
            </w14:solidFill>
          </w14:textFill>
        </w:rPr>
        <w:t>瞄准</w:t>
      </w:r>
      <w:r>
        <w:rPr>
          <w:rFonts w:hint="eastAsia" w:ascii="仿宋" w:hAnsi="仿宋" w:eastAsia="仿宋" w:cs="仿宋"/>
          <w:b w:val="0"/>
          <w:bCs w:val="0"/>
          <w:color w:val="000000" w:themeColor="text1"/>
          <w:sz w:val="32"/>
          <w:szCs w:val="32"/>
          <w:lang w:val="en-US" w:eastAsia="zh-CN"/>
          <w14:textFill>
            <w14:solidFill>
              <w14:schemeClr w14:val="tx1"/>
            </w14:solidFill>
          </w14:textFill>
        </w:rPr>
        <w:t>产业</w:t>
      </w:r>
      <w:r>
        <w:rPr>
          <w:rFonts w:hint="eastAsia" w:ascii="仿宋" w:hAnsi="仿宋" w:eastAsia="仿宋" w:cs="仿宋"/>
          <w:b w:val="0"/>
          <w:bCs w:val="0"/>
          <w:color w:val="000000" w:themeColor="text1"/>
          <w:sz w:val="32"/>
          <w:szCs w:val="32"/>
          <w14:textFill>
            <w14:solidFill>
              <w14:schemeClr w14:val="tx1"/>
            </w14:solidFill>
          </w14:textFill>
        </w:rPr>
        <w:t>前沿</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突出重点</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优先考虑河北产业转型升级、京津冀区域协调、绿色开放</w:t>
      </w:r>
      <w:r>
        <w:rPr>
          <w:rFonts w:hint="eastAsia" w:ascii="仿宋" w:hAnsi="仿宋" w:eastAsia="仿宋" w:cs="仿宋"/>
          <w:b w:val="0"/>
          <w:bCs w:val="0"/>
          <w:color w:val="000000" w:themeColor="text1"/>
          <w:sz w:val="32"/>
          <w:szCs w:val="32"/>
          <w:lang w:eastAsia="zh-CN"/>
          <w14:textFill>
            <w14:solidFill>
              <w14:schemeClr w14:val="tx1"/>
            </w14:solidFill>
          </w14:textFill>
        </w:rPr>
        <w:t>、乡村振兴</w:t>
      </w:r>
      <w:r>
        <w:rPr>
          <w:rFonts w:hint="eastAsia" w:ascii="仿宋" w:hAnsi="仿宋" w:eastAsia="仿宋" w:cs="仿宋"/>
          <w:b w:val="0"/>
          <w:bCs w:val="0"/>
          <w:color w:val="000000" w:themeColor="text1"/>
          <w:sz w:val="32"/>
          <w:szCs w:val="32"/>
          <w14:textFill>
            <w14:solidFill>
              <w14:schemeClr w14:val="tx1"/>
            </w14:solidFill>
          </w14:textFill>
        </w:rPr>
        <w:t>等发展路径，着重</w:t>
      </w:r>
      <w:r>
        <w:rPr>
          <w:rFonts w:hint="eastAsia" w:ascii="仿宋" w:hAnsi="仿宋" w:eastAsia="仿宋" w:cs="仿宋"/>
          <w:b w:val="0"/>
          <w:bCs w:val="0"/>
          <w:color w:val="000000" w:themeColor="text1"/>
          <w:sz w:val="32"/>
          <w:szCs w:val="32"/>
          <w:lang w:val="en-US" w:eastAsia="zh-CN"/>
          <w14:textFill>
            <w14:solidFill>
              <w14:schemeClr w14:val="tx1"/>
            </w14:solidFill>
          </w14:textFill>
        </w:rPr>
        <w:t>面向</w:t>
      </w:r>
      <w:r>
        <w:rPr>
          <w:rFonts w:hint="eastAsia" w:ascii="仿宋" w:hAnsi="仿宋" w:eastAsia="仿宋" w:cs="仿宋"/>
          <w:b w:val="0"/>
          <w:bCs w:val="0"/>
          <w:color w:val="000000" w:themeColor="text1"/>
          <w:sz w:val="32"/>
          <w:szCs w:val="32"/>
          <w14:textFill>
            <w14:solidFill>
              <w14:schemeClr w14:val="tx1"/>
            </w14:solidFill>
          </w14:textFill>
        </w:rPr>
        <w:t>战略性新兴产业、现代农业、先进制造业、现代服务业等领域的先进技术技能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科学设定赛项名称，一般应从赛项名称可以判断所赛技能，不设雷同赛项；科学设定赛项比赛内容，比赛内容应为某专业核心专业知识和技术技能的综合应用，应包含某专业对应职业岗位的先进技术技能，不与已有赛项内容重复；对标国赛水平，应与中职或高职学生已完成的两年学业水平相当，不得过于简单。</w:t>
      </w:r>
    </w:p>
    <w:p>
      <w:pPr>
        <w:pStyle w:val="2"/>
        <w:keepNext w:val="0"/>
        <w:keepLines w:val="0"/>
        <w:pageBreakBefore w:val="0"/>
        <w:widowControl/>
        <w:numPr>
          <w:ilvl w:val="0"/>
          <w:numId w:val="1"/>
        </w:numPr>
        <w:kinsoku/>
        <w:wordWrap/>
        <w:overflowPunct/>
        <w:topLinePunct w:val="0"/>
        <w:autoSpaceDE/>
        <w:autoSpaceDN/>
        <w:bidi w:val="0"/>
        <w:spacing w:after="0" w:line="570" w:lineRule="exact"/>
        <w:ind w:firstLine="642"/>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赛项承办单位遴选。</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各省级职教集团遴选赛项承办单位应依次遵循以下规则：</w:t>
      </w:r>
    </w:p>
    <w:p>
      <w:pPr>
        <w:pStyle w:val="2"/>
        <w:keepNext w:val="0"/>
        <w:keepLines w:val="0"/>
        <w:pageBreakBefore w:val="0"/>
        <w:widowControl/>
        <w:numPr>
          <w:ilvl w:val="0"/>
          <w:numId w:val="0"/>
        </w:numPr>
        <w:kinsoku/>
        <w:wordWrap/>
        <w:overflowPunct/>
        <w:topLinePunct w:val="0"/>
        <w:autoSpaceDE/>
        <w:autoSpaceDN/>
        <w:bidi w:val="0"/>
        <w:spacing w:after="0" w:line="570" w:lineRule="exact"/>
        <w:ind w:firstLine="64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1.自愿申请承办。</w:t>
      </w:r>
    </w:p>
    <w:p>
      <w:pPr>
        <w:pStyle w:val="2"/>
        <w:keepNext w:val="0"/>
        <w:keepLines w:val="0"/>
        <w:pageBreakBefore w:val="0"/>
        <w:widowControl/>
        <w:numPr>
          <w:ilvl w:val="0"/>
          <w:numId w:val="0"/>
        </w:numPr>
        <w:kinsoku/>
        <w:wordWrap/>
        <w:overflowPunct/>
        <w:topLinePunct w:val="0"/>
        <w:autoSpaceDE/>
        <w:autoSpaceDN/>
        <w:bidi w:val="0"/>
        <w:spacing w:after="0" w:line="570" w:lineRule="exact"/>
        <w:ind w:firstLine="64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2.上年获得该赛项国赛一、二等奖的学校优先承办，成绩越好优先级越高；若上年没有获得该赛项国赛一、二等奖的学校，则该赛项上年省赛前3名且未承办的院校轮流承办</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（如前3名中有2名来自同一学校，则1个学校本轮只能承办1次比赛，轮办则顺延到前4名代表队所在的3所不同学校，以此类推，总之应是3所不同的学校轮办）</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成绩好者先承办，下一年另一个学校承办，直至前3名均轮流承办完成，再轮下一轮，再看上年省赛前3名且未承办的学校名单，从成绩最好者开始轮流承办；若轮到某学校，而某学校当年不打算承办，可与下一个学校协商，让后者先承办，来年该某学校再承办，或者该某学校直接放弃承办机会；若中间有某学校获得了该赛项的国赛一、二等奖，则该校可以插队，优先承办该赛项，来年其他学校继续接着本轮轮办顺序承办。</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3.若某国赛赛项无国赛获奖学校或省赛前3名的学校无承办意愿，则可选择自愿承办的学校承办，或省级职教集团大赛执委会动员相对有条件的学校承办；若某省赛赛项无学校愿意承办，该赛项自动取消，3年内不再重新设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4.新设赛项由省级职教集团推选出首次承办比赛的单位、或由职业院校申报，组委会办公室根据学校专业办学实力、办赛经验等因素，审核确定首次承办比赛的单位。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2"/>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四、参赛队伍</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jc w:val="both"/>
        <w:textAlignment w:val="auto"/>
        <w:outlineLvl w:val="9"/>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一般有6个不同学校的代表队报名参赛的赛项，则可举办省赛。</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jc w:val="both"/>
        <w:textAlignment w:val="auto"/>
        <w:outlineLvl w:val="9"/>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河北省各地中职和高职均可选派学生代表本校参加省赛。一般市属中职参加省赛代表队由本市教育局推荐报名，省属中职和高职自主报名。</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jc w:val="both"/>
        <w:textAlignment w:val="auto"/>
        <w:outlineLvl w:val="9"/>
        <w:rPr>
          <w:rStyle w:val="9"/>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对面向我国及我省经济发展主导产业的电子信息、装备制造、交通运输、土木建筑等四类专业赛项，</w:t>
      </w:r>
      <w:r>
        <w:rPr>
          <w:rStyle w:val="9"/>
          <w:rFonts w:hint="eastAsia" w:ascii="仿宋" w:hAnsi="仿宋" w:eastAsia="仿宋" w:cs="仿宋"/>
          <w:b w:val="0"/>
          <w:bCs w:val="0"/>
          <w:color w:val="000000" w:themeColor="text1"/>
          <w:sz w:val="32"/>
          <w:szCs w:val="32"/>
          <w:lang w:val="en-US" w:eastAsia="zh-CN"/>
          <w14:textFill>
            <w14:solidFill>
              <w14:schemeClr w14:val="tx1"/>
            </w14:solidFill>
          </w14:textFill>
        </w:rPr>
        <w:t>同一学校可选派2个代表队报名参赛。对小于等于5个不同学校代表队报名的稀有专业类赛项，同一学校可选派2个代表队报名参赛；如仍不足6个代表队，则该赛项省赛取消；如该赛项为国赛赛项，则该赛项只举办推荐国赛选手的PK赛。其他赛项同一院校仍选派1个代表队报名参赛。</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五、办赛准则</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全省统筹</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组织规划</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在</w:t>
      </w:r>
      <w:r>
        <w:rPr>
          <w:rFonts w:hint="eastAsia" w:ascii="仿宋" w:hAnsi="仿宋" w:eastAsia="仿宋" w:cs="仿宋"/>
          <w:b w:val="0"/>
          <w:bCs w:val="0"/>
          <w:color w:val="000000" w:themeColor="text1"/>
          <w:sz w:val="32"/>
          <w:szCs w:val="32"/>
          <w14:textFill>
            <w14:solidFill>
              <w14:schemeClr w14:val="tx1"/>
            </w14:solidFill>
          </w14:textFill>
        </w:rPr>
        <w:t>领导小组</w:t>
      </w:r>
      <w:r>
        <w:rPr>
          <w:rFonts w:hint="eastAsia" w:ascii="仿宋" w:hAnsi="仿宋" w:eastAsia="仿宋" w:cs="仿宋"/>
          <w:b w:val="0"/>
          <w:bCs w:val="0"/>
          <w:color w:val="000000" w:themeColor="text1"/>
          <w:sz w:val="32"/>
          <w:szCs w:val="32"/>
          <w:lang w:val="en-US" w:eastAsia="zh-CN"/>
          <w14:textFill>
            <w14:solidFill>
              <w14:schemeClr w14:val="tx1"/>
            </w14:solidFill>
          </w14:textFill>
        </w:rPr>
        <w:t>领导下，组委会统筹规划设置省赛国赛赛项和预设省赛赛项，统一组织大赛</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集团</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主导比赛实施</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各省级职教集团</w:t>
      </w:r>
      <w:r>
        <w:rPr>
          <w:rFonts w:hint="eastAsia" w:ascii="仿宋" w:hAnsi="仿宋" w:eastAsia="仿宋" w:cs="仿宋"/>
          <w:b w:val="0"/>
          <w:bCs w:val="0"/>
          <w:color w:val="000000" w:themeColor="text1"/>
          <w:sz w:val="32"/>
          <w:szCs w:val="32"/>
          <w:lang w:eastAsia="zh-CN"/>
          <w14:textFill>
            <w14:solidFill>
              <w14:schemeClr w14:val="tx1"/>
            </w14:solidFill>
          </w14:textFill>
        </w:rPr>
        <w:t>应依据《河北省教育厅关于公布新建和重新确认的河北省职业教育集团的通知》（冀教职成函</w:t>
      </w:r>
      <w:r>
        <w:rPr>
          <w:rFonts w:hint="eastAsia" w:ascii="仿宋" w:hAnsi="仿宋" w:eastAsia="仿宋"/>
          <w:b w:val="0"/>
          <w:bCs w:val="0"/>
          <w:color w:val="000000" w:themeColor="text1"/>
          <w:sz w:val="32"/>
          <w:szCs w:val="32"/>
          <w14:textFill>
            <w14:solidFill>
              <w14:schemeClr w14:val="tx1"/>
            </w14:solidFill>
          </w14:textFill>
        </w:rPr>
        <w:t>〔20</w:t>
      </w:r>
      <w:r>
        <w:rPr>
          <w:rFonts w:hint="eastAsia" w:ascii="仿宋" w:hAnsi="仿宋" w:eastAsia="仿宋"/>
          <w:b w:val="0"/>
          <w:bCs w:val="0"/>
          <w:color w:val="000000" w:themeColor="text1"/>
          <w:sz w:val="32"/>
          <w:szCs w:val="32"/>
          <w:lang w:val="en-US" w:eastAsia="zh-CN"/>
          <w14:textFill>
            <w14:solidFill>
              <w14:schemeClr w14:val="tx1"/>
            </w14:solidFill>
          </w14:textFill>
        </w:rPr>
        <w:t>18</w:t>
      </w:r>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11号）规定的本集团涉及的专业范畴，</w:t>
      </w:r>
      <w:r>
        <w:rPr>
          <w:rFonts w:hint="eastAsia" w:ascii="仿宋" w:hAnsi="仿宋" w:eastAsia="仿宋" w:cs="仿宋"/>
          <w:b w:val="0"/>
          <w:bCs w:val="0"/>
          <w:color w:val="000000" w:themeColor="text1"/>
          <w:sz w:val="32"/>
          <w:szCs w:val="32"/>
          <w14:textFill>
            <w14:solidFill>
              <w14:schemeClr w14:val="tx1"/>
            </w14:solidFill>
          </w14:textFill>
        </w:rPr>
        <w:t>负责赛项的</w:t>
      </w:r>
      <w:r>
        <w:rPr>
          <w:rFonts w:hint="eastAsia" w:ascii="仿宋" w:hAnsi="仿宋" w:eastAsia="仿宋" w:cs="仿宋"/>
          <w:b w:val="0"/>
          <w:bCs w:val="0"/>
          <w:color w:val="000000" w:themeColor="text1"/>
          <w:sz w:val="32"/>
          <w:szCs w:val="32"/>
          <w:lang w:val="en-US" w:eastAsia="zh-CN"/>
          <w14:textFill>
            <w14:solidFill>
              <w14:schemeClr w14:val="tx1"/>
            </w14:solidFill>
          </w14:textFill>
        </w:rPr>
        <w:t>设计申报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题库编制、承办单位</w:t>
      </w:r>
      <w:r>
        <w:rPr>
          <w:rFonts w:hint="eastAsia" w:ascii="仿宋" w:hAnsi="仿宋" w:eastAsia="仿宋" w:cs="仿宋"/>
          <w:b w:val="0"/>
          <w:bCs w:val="0"/>
          <w:color w:val="000000" w:themeColor="text1"/>
          <w:sz w:val="32"/>
          <w:szCs w:val="32"/>
          <w:lang w:eastAsia="zh-CN"/>
          <w14:textFill>
            <w14:solidFill>
              <w14:schemeClr w14:val="tx1"/>
            </w14:solidFill>
          </w14:textFill>
        </w:rPr>
        <w:t>遴选、</w:t>
      </w:r>
      <w:r>
        <w:rPr>
          <w:rFonts w:hint="eastAsia" w:ascii="仿宋" w:hAnsi="仿宋" w:eastAsia="仿宋" w:cs="仿宋"/>
          <w:b w:val="0"/>
          <w:bCs w:val="0"/>
          <w:color w:val="000000" w:themeColor="text1"/>
          <w:sz w:val="32"/>
          <w:szCs w:val="32"/>
          <w:lang w:val="en-US" w:eastAsia="zh-CN"/>
          <w14:textFill>
            <w14:solidFill>
              <w14:schemeClr w14:val="tx1"/>
            </w14:solidFill>
          </w14:textFill>
        </w:rPr>
        <w:t>比赛实施、</w:t>
      </w:r>
      <w:r>
        <w:rPr>
          <w:rFonts w:hint="eastAsia" w:ascii="仿宋" w:hAnsi="仿宋" w:eastAsia="仿宋" w:cs="仿宋"/>
          <w:b w:val="0"/>
          <w:bCs w:val="0"/>
          <w:color w:val="000000" w:themeColor="text1"/>
          <w:sz w:val="32"/>
          <w:szCs w:val="32"/>
          <w:lang w:eastAsia="zh-CN"/>
          <w14:textFill>
            <w14:solidFill>
              <w14:schemeClr w14:val="tx1"/>
            </w14:solidFill>
          </w14:textFill>
        </w:rPr>
        <w:t>推荐国赛代表队、技能提升培训等</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7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 xml:space="preserve">  （三）建立四级赛训机制</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建立</w:t>
      </w:r>
      <w:r>
        <w:rPr>
          <w:rFonts w:hint="eastAsia" w:ascii="仿宋" w:hAnsi="仿宋" w:eastAsia="仿宋" w:cs="仿宋"/>
          <w:b w:val="0"/>
          <w:bCs w:val="0"/>
          <w:color w:val="000000" w:themeColor="text1"/>
          <w:sz w:val="32"/>
          <w:szCs w:val="32"/>
          <w14:textFill>
            <w14:solidFill>
              <w14:schemeClr w14:val="tx1"/>
            </w14:solidFill>
          </w14:textFill>
        </w:rPr>
        <w:t>国家</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省、市和校</w:t>
      </w:r>
      <w:r>
        <w:rPr>
          <w:rFonts w:hint="eastAsia" w:ascii="仿宋" w:hAnsi="仿宋" w:eastAsia="仿宋" w:cs="仿宋"/>
          <w:b w:val="0"/>
          <w:bCs w:val="0"/>
          <w:color w:val="000000" w:themeColor="text1"/>
          <w:sz w:val="32"/>
          <w:szCs w:val="32"/>
          <w:lang w:eastAsia="zh-CN"/>
          <w14:textFill>
            <w14:solidFill>
              <w14:schemeClr w14:val="tx1"/>
            </w14:solidFill>
          </w14:textFill>
        </w:rPr>
        <w:t>四</w:t>
      </w:r>
      <w:r>
        <w:rPr>
          <w:rFonts w:hint="eastAsia" w:ascii="仿宋" w:hAnsi="仿宋" w:eastAsia="仿宋" w:cs="仿宋"/>
          <w:b w:val="0"/>
          <w:bCs w:val="0"/>
          <w:color w:val="000000" w:themeColor="text1"/>
          <w:sz w:val="32"/>
          <w:szCs w:val="32"/>
          <w14:textFill>
            <w14:solidFill>
              <w14:schemeClr w14:val="tx1"/>
            </w14:solidFill>
          </w14:textFill>
        </w:rPr>
        <w:t>级</w:t>
      </w:r>
      <w:r>
        <w:rPr>
          <w:rFonts w:hint="eastAsia" w:ascii="仿宋" w:hAnsi="仿宋" w:eastAsia="仿宋" w:cs="仿宋"/>
          <w:b w:val="0"/>
          <w:bCs w:val="0"/>
          <w:color w:val="000000" w:themeColor="text1"/>
          <w:sz w:val="32"/>
          <w:szCs w:val="32"/>
          <w:lang w:eastAsia="zh-CN"/>
          <w14:textFill>
            <w14:solidFill>
              <w14:schemeClr w14:val="tx1"/>
            </w14:solidFill>
          </w14:textFill>
        </w:rPr>
        <w:t>技能</w:t>
      </w:r>
      <w:r>
        <w:rPr>
          <w:rFonts w:hint="eastAsia" w:ascii="仿宋" w:hAnsi="仿宋" w:eastAsia="仿宋" w:cs="仿宋"/>
          <w:b w:val="0"/>
          <w:bCs w:val="0"/>
          <w:color w:val="000000" w:themeColor="text1"/>
          <w:sz w:val="32"/>
          <w:szCs w:val="32"/>
          <w14:textFill>
            <w14:solidFill>
              <w14:schemeClr w14:val="tx1"/>
            </w14:solidFill>
          </w14:textFill>
        </w:rPr>
        <w:t>比赛</w:t>
      </w:r>
      <w:r>
        <w:rPr>
          <w:rFonts w:hint="eastAsia" w:ascii="仿宋" w:hAnsi="仿宋" w:eastAsia="仿宋" w:cs="仿宋"/>
          <w:b w:val="0"/>
          <w:bCs w:val="0"/>
          <w:color w:val="000000" w:themeColor="text1"/>
          <w:sz w:val="32"/>
          <w:szCs w:val="32"/>
          <w:lang w:eastAsia="zh-CN"/>
          <w14:textFill>
            <w14:solidFill>
              <w14:schemeClr w14:val="tx1"/>
            </w14:solidFill>
          </w14:textFill>
        </w:rPr>
        <w:t>机制，促使广大青年学生均有机会参加技能比赛。省级、市级、校级比赛均要对标国赛办赛；市级、校级比赛要依据省级职教集团研制的赛项命题题库办赛，也可自主设计赛项办赛。各级比赛应</w:t>
      </w:r>
      <w:r>
        <w:rPr>
          <w:rFonts w:hint="eastAsia" w:ascii="仿宋" w:hAnsi="仿宋" w:eastAsia="仿宋" w:cs="仿宋"/>
          <w:b w:val="0"/>
          <w:bCs w:val="0"/>
          <w:color w:val="000000" w:themeColor="text1"/>
          <w:sz w:val="32"/>
          <w:szCs w:val="32"/>
          <w14:textFill>
            <w14:solidFill>
              <w14:schemeClr w14:val="tx1"/>
            </w14:solidFill>
          </w14:textFill>
        </w:rPr>
        <w:t>创造条件</w:t>
      </w:r>
      <w:r>
        <w:rPr>
          <w:rFonts w:hint="eastAsia" w:ascii="仿宋" w:hAnsi="仿宋" w:eastAsia="仿宋" w:cs="仿宋"/>
          <w:b w:val="0"/>
          <w:bCs w:val="0"/>
          <w:color w:val="000000" w:themeColor="text1"/>
          <w:sz w:val="32"/>
          <w:szCs w:val="32"/>
          <w:lang w:eastAsia="zh-CN"/>
          <w14:textFill>
            <w14:solidFill>
              <w14:schemeClr w14:val="tx1"/>
            </w14:solidFill>
          </w14:textFill>
        </w:rPr>
        <w:t>推行</w:t>
      </w:r>
      <w:r>
        <w:rPr>
          <w:rFonts w:hint="eastAsia" w:ascii="仿宋" w:hAnsi="仿宋" w:eastAsia="仿宋" w:cs="仿宋"/>
          <w:b w:val="0"/>
          <w:bCs w:val="0"/>
          <w:color w:val="000000" w:themeColor="text1"/>
          <w:sz w:val="32"/>
          <w:szCs w:val="32"/>
          <w14:textFill>
            <w14:solidFill>
              <w14:schemeClr w14:val="tx1"/>
            </w14:solidFill>
          </w14:textFill>
        </w:rPr>
        <w:t>“赛前培训、边赛边训、赛后集训”的工作模式。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　　（四）质量为本</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出好赛题</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赛题是比赛发挥导航、定标作用的载体，对办有质量的比赛和高水平技术技能人才培养具有指挥棒作用。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ind w:firstLine="64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国赛赛项的省赛赛题应使用国赛命题题库。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ind w:firstLine="64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2.省赛预设赛项命题题库，每年由相应各省级职教集团的</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大赛执委会组织集团成员单位共同研究</w:t>
      </w:r>
      <w:r>
        <w:rPr>
          <w:rFonts w:hint="eastAsia" w:ascii="仿宋" w:hAnsi="仿宋" w:eastAsia="仿宋" w:cs="仿宋"/>
          <w:b w:val="0"/>
          <w:bCs w:val="0"/>
          <w:color w:val="000000" w:themeColor="text1"/>
          <w:sz w:val="32"/>
          <w:szCs w:val="32"/>
          <w:lang w:eastAsia="zh-CN"/>
          <w14:textFill>
            <w14:solidFill>
              <w14:schemeClr w14:val="tx1"/>
            </w14:solidFill>
          </w14:textFill>
        </w:rPr>
        <w:t>开发和编写修订；应参照国赛命题题库范式，每个题库一般不少于</w:t>
      </w:r>
      <w:r>
        <w:rPr>
          <w:rFonts w:hint="eastAsia" w:ascii="仿宋" w:hAnsi="仿宋" w:eastAsia="仿宋" w:cs="仿宋"/>
          <w:b w:val="0"/>
          <w:bCs w:val="0"/>
          <w:color w:val="000000" w:themeColor="text1"/>
          <w:sz w:val="32"/>
          <w:szCs w:val="32"/>
          <w:lang w:val="en-US" w:eastAsia="zh-CN"/>
          <w14:textFill>
            <w14:solidFill>
              <w14:schemeClr w14:val="tx1"/>
            </w14:solidFill>
          </w14:textFill>
        </w:rPr>
        <w:t>5套命题；中职每套命题的预计完成时间不小于6小时（体育类、表演类比赛除外），高职每套命题的预计完成时间不小于9小时（体育类、表演类比赛除外）；</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内容应为某专业核心专业知识和技术技能的综合应用，应聘请企业专家基于工作过程或未来职校生就业职业岗位的先进技术技能设计技能赛点</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3.</w:t>
      </w:r>
      <w:r>
        <w:rPr>
          <w:rFonts w:hint="eastAsia" w:ascii="仿宋" w:hAnsi="仿宋" w:eastAsia="仿宋" w:cs="仿宋"/>
          <w:b w:val="0"/>
          <w:bCs w:val="0"/>
          <w:color w:val="000000" w:themeColor="text1"/>
          <w:sz w:val="32"/>
          <w:szCs w:val="32"/>
          <w:lang w:eastAsia="zh-CN"/>
          <w14:textFill>
            <w14:solidFill>
              <w14:schemeClr w14:val="tx1"/>
            </w14:solidFill>
          </w14:textFill>
        </w:rPr>
        <w:t>中职</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省赛预设</w:t>
      </w:r>
      <w:r>
        <w:rPr>
          <w:rFonts w:hint="eastAsia" w:ascii="仿宋" w:hAnsi="仿宋" w:eastAsia="仿宋" w:cs="仿宋"/>
          <w:b w:val="0"/>
          <w:bCs w:val="0"/>
          <w:color w:val="000000" w:themeColor="text1"/>
          <w:sz w:val="32"/>
          <w:szCs w:val="32"/>
          <w:lang w:eastAsia="zh-CN"/>
          <w14:textFill>
            <w14:solidFill>
              <w14:schemeClr w14:val="tx1"/>
            </w14:solidFill>
          </w14:textFill>
        </w:rPr>
        <w:t>赛项命题题库需经本集团不少于</w:t>
      </w:r>
      <w:r>
        <w:rPr>
          <w:rFonts w:hint="eastAsia" w:ascii="仿宋" w:hAnsi="仿宋" w:eastAsia="仿宋" w:cs="仿宋"/>
          <w:b w:val="0"/>
          <w:bCs w:val="0"/>
          <w:color w:val="000000" w:themeColor="text1"/>
          <w:sz w:val="32"/>
          <w:szCs w:val="32"/>
          <w:lang w:val="en-US" w:eastAsia="zh-CN"/>
          <w14:textFill>
            <w14:solidFill>
              <w14:schemeClr w14:val="tx1"/>
            </w14:solidFill>
          </w14:textFill>
        </w:rPr>
        <w:t>6家</w:t>
      </w:r>
      <w:r>
        <w:rPr>
          <w:rFonts w:hint="eastAsia" w:ascii="仿宋" w:hAnsi="仿宋" w:eastAsia="仿宋" w:cs="仿宋"/>
          <w:b w:val="0"/>
          <w:bCs w:val="0"/>
          <w:color w:val="000000" w:themeColor="text1"/>
          <w:sz w:val="32"/>
          <w:szCs w:val="32"/>
          <w:lang w:eastAsia="zh-CN"/>
          <w14:textFill>
            <w14:solidFill>
              <w14:schemeClr w14:val="tx1"/>
            </w14:solidFill>
          </w14:textFill>
        </w:rPr>
        <w:t>中职审核认定、填写《河北省职业院校学生技能大赛赛项命题题库审核表》（以下简称《审核表》，附件</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eastAsia="zh-CN"/>
          <w14:textFill>
            <w14:solidFill>
              <w14:schemeClr w14:val="tx1"/>
            </w14:solidFill>
          </w14:textFill>
        </w:rPr>
        <w:t>并盖章扫描</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高职</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省赛预设</w:t>
      </w:r>
      <w:r>
        <w:rPr>
          <w:rFonts w:hint="eastAsia" w:ascii="仿宋" w:hAnsi="仿宋" w:eastAsia="仿宋" w:cs="仿宋"/>
          <w:b w:val="0"/>
          <w:bCs w:val="0"/>
          <w:color w:val="000000" w:themeColor="text1"/>
          <w:sz w:val="32"/>
          <w:szCs w:val="32"/>
          <w:lang w:eastAsia="zh-CN"/>
          <w14:textFill>
            <w14:solidFill>
              <w14:schemeClr w14:val="tx1"/>
            </w14:solidFill>
          </w14:textFill>
        </w:rPr>
        <w:t>赛项命题题库需经本集团不少于</w:t>
      </w:r>
      <w:r>
        <w:rPr>
          <w:rFonts w:hint="eastAsia" w:ascii="仿宋" w:hAnsi="仿宋" w:eastAsia="仿宋" w:cs="仿宋"/>
          <w:b w:val="0"/>
          <w:bCs w:val="0"/>
          <w:color w:val="000000" w:themeColor="text1"/>
          <w:sz w:val="32"/>
          <w:szCs w:val="32"/>
          <w:lang w:val="en-US" w:eastAsia="zh-CN"/>
          <w14:textFill>
            <w14:solidFill>
              <w14:schemeClr w14:val="tx1"/>
            </w14:solidFill>
          </w14:textFill>
        </w:rPr>
        <w:t>6家</w:t>
      </w:r>
      <w:r>
        <w:rPr>
          <w:rFonts w:hint="eastAsia" w:ascii="仿宋" w:hAnsi="仿宋" w:eastAsia="仿宋" w:cs="仿宋"/>
          <w:b w:val="0"/>
          <w:bCs w:val="0"/>
          <w:color w:val="000000" w:themeColor="text1"/>
          <w:sz w:val="32"/>
          <w:szCs w:val="32"/>
          <w:lang w:eastAsia="zh-CN"/>
          <w14:textFill>
            <w14:solidFill>
              <w14:schemeClr w14:val="tx1"/>
            </w14:solidFill>
          </w14:textFill>
        </w:rPr>
        <w:t>高职审核认定、填写《审核表》并盖章扫描；报组委会审定后在省赛</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平台</w:t>
      </w:r>
      <w:r>
        <w:rPr>
          <w:rFonts w:hint="eastAsia" w:ascii="仿宋" w:hAnsi="仿宋" w:eastAsia="仿宋" w:cs="仿宋"/>
          <w:b w:val="0"/>
          <w:bCs w:val="0"/>
          <w:color w:val="000000" w:themeColor="text1"/>
          <w:sz w:val="32"/>
          <w:szCs w:val="32"/>
          <w:lang w:eastAsia="zh-CN"/>
          <w14:textFill>
            <w14:solidFill>
              <w14:schemeClr w14:val="tx1"/>
            </w14:solidFill>
          </w14:textFill>
        </w:rPr>
        <w:t>公布，</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省赛预设</w:t>
      </w:r>
      <w:r>
        <w:rPr>
          <w:rFonts w:hint="eastAsia" w:ascii="仿宋" w:hAnsi="仿宋" w:eastAsia="仿宋" w:cs="仿宋"/>
          <w:b w:val="0"/>
          <w:bCs w:val="0"/>
          <w:color w:val="000000" w:themeColor="text1"/>
          <w:sz w:val="32"/>
          <w:szCs w:val="32"/>
          <w:lang w:eastAsia="zh-CN"/>
          <w14:textFill>
            <w14:solidFill>
              <w14:schemeClr w14:val="tx1"/>
            </w14:solidFill>
          </w14:textFill>
        </w:rPr>
        <w:t>赛项命题题库公布</w:t>
      </w:r>
      <w:r>
        <w:rPr>
          <w:rFonts w:hint="eastAsia" w:ascii="仿宋" w:hAnsi="仿宋" w:eastAsia="仿宋" w:cs="仿宋"/>
          <w:b w:val="0"/>
          <w:bCs w:val="0"/>
          <w:color w:val="000000" w:themeColor="text1"/>
          <w:sz w:val="32"/>
          <w:szCs w:val="32"/>
          <w:lang w:val="en-US" w:eastAsia="zh-CN"/>
          <w14:textFill>
            <w14:solidFill>
              <w14:schemeClr w14:val="tx1"/>
            </w14:solidFill>
          </w14:textFill>
        </w:rPr>
        <w:t>2个月后方可由赛项承办单位启动比赛。每年被保留的预设省赛赛项</w:t>
      </w:r>
      <w:r>
        <w:rPr>
          <w:rFonts w:hint="eastAsia" w:ascii="仿宋" w:hAnsi="仿宋" w:eastAsia="仿宋" w:cs="仿宋"/>
          <w:b w:val="0"/>
          <w:bCs w:val="0"/>
          <w:color w:val="000000" w:themeColor="text1"/>
          <w:sz w:val="32"/>
          <w:szCs w:val="32"/>
          <w:lang w:eastAsia="zh-CN"/>
          <w14:textFill>
            <w14:solidFill>
              <w14:schemeClr w14:val="tx1"/>
            </w14:solidFill>
          </w14:textFill>
        </w:rPr>
        <w:t>命题题库均应修订重新公布。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ind w:firstLine="641"/>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4.</w:t>
      </w:r>
      <w:r>
        <w:rPr>
          <w:rFonts w:hint="eastAsia" w:ascii="仿宋" w:hAnsi="仿宋" w:eastAsia="仿宋" w:cs="仿宋"/>
          <w:b w:val="0"/>
          <w:bCs w:val="0"/>
          <w:color w:val="000000" w:themeColor="text1"/>
          <w:kern w:val="0"/>
          <w:sz w:val="32"/>
          <w:szCs w:val="32"/>
          <w:lang w:eastAsia="zh-CN"/>
          <w14:textFill>
            <w14:solidFill>
              <w14:schemeClr w14:val="tx1"/>
            </w14:solidFill>
          </w14:textFill>
        </w:rPr>
        <w:t>省赛赛题由赛项执委会组织专家小组，根</w:t>
      </w:r>
      <w:r>
        <w:rPr>
          <w:rFonts w:hint="eastAsia" w:ascii="仿宋" w:hAnsi="仿宋" w:eastAsia="仿宋" w:cs="仿宋"/>
          <w:b w:val="0"/>
          <w:bCs w:val="0"/>
          <w:color w:val="000000" w:themeColor="text1"/>
          <w:sz w:val="32"/>
          <w:szCs w:val="32"/>
          <w:lang w:eastAsia="zh-CN"/>
          <w14:textFill>
            <w14:solidFill>
              <w14:schemeClr w14:val="tx1"/>
            </w14:solidFill>
          </w14:textFill>
        </w:rPr>
        <w:t>据国赛该赛项命题题库或本集团该赛项命题题库设计编制。一般应编制</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A、B两套平行赛题及评分标准，A套为正式赛题，B套为备用赛题，比赛发生问题时，B套赛题某模块或某相应部分题目可起替代作用；</w:t>
      </w:r>
      <w:r>
        <w:rPr>
          <w:rFonts w:hint="eastAsia" w:ascii="仿宋" w:hAnsi="仿宋" w:eastAsia="仿宋" w:cs="仿宋"/>
          <w:b w:val="0"/>
          <w:bCs w:val="0"/>
          <w:color w:val="000000" w:themeColor="text1"/>
          <w:sz w:val="32"/>
          <w:szCs w:val="32"/>
          <w:lang w:eastAsia="zh-CN"/>
          <w14:textFill>
            <w14:solidFill>
              <w14:schemeClr w14:val="tx1"/>
            </w14:solidFill>
          </w14:textFill>
        </w:rPr>
        <w:t>可灵活组合赛项命题题库中的内容，</w:t>
      </w:r>
      <w:r>
        <w:rPr>
          <w:rFonts w:hint="eastAsia" w:ascii="仿宋" w:hAnsi="仿宋" w:eastAsia="仿宋" w:cs="仿宋"/>
          <w:b w:val="0"/>
          <w:bCs w:val="0"/>
          <w:color w:val="000000" w:themeColor="text1"/>
          <w:sz w:val="32"/>
          <w:szCs w:val="32"/>
          <w14:textFill>
            <w14:solidFill>
              <w14:schemeClr w14:val="tx1"/>
            </w14:solidFill>
          </w14:textFill>
        </w:rPr>
        <w:t>赛题</w:t>
      </w:r>
      <w:r>
        <w:rPr>
          <w:rFonts w:hint="eastAsia" w:ascii="仿宋" w:hAnsi="仿宋" w:eastAsia="仿宋" w:cs="仿宋"/>
          <w:b w:val="0"/>
          <w:bCs w:val="0"/>
          <w:color w:val="000000" w:themeColor="text1"/>
          <w:sz w:val="32"/>
          <w:szCs w:val="32"/>
          <w:lang w:eastAsia="zh-CN"/>
          <w14:textFill>
            <w14:solidFill>
              <w14:schemeClr w14:val="tx1"/>
            </w14:solidFill>
          </w14:textFill>
        </w:rPr>
        <w:t>内容相比本赛项命题题库内容变动一般</w:t>
      </w:r>
      <w:r>
        <w:rPr>
          <w:rFonts w:hint="eastAsia" w:ascii="仿宋" w:hAnsi="仿宋" w:eastAsia="仿宋" w:cs="仿宋"/>
          <w:b w:val="0"/>
          <w:bCs w:val="0"/>
          <w:color w:val="000000" w:themeColor="text1"/>
          <w:sz w:val="32"/>
          <w:szCs w:val="32"/>
          <w14:textFill>
            <w14:solidFill>
              <w14:schemeClr w14:val="tx1"/>
            </w14:solidFill>
          </w14:textFill>
        </w:rPr>
        <w:t>不超过</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，中职赛题预计完成时间不少于</w:t>
      </w:r>
      <w:r>
        <w:rPr>
          <w:rFonts w:hint="eastAsia" w:ascii="仿宋" w:hAnsi="仿宋" w:eastAsia="仿宋" w:cs="仿宋"/>
          <w:b w:val="0"/>
          <w:bCs w:val="0"/>
          <w:color w:val="000000" w:themeColor="text1"/>
          <w:sz w:val="32"/>
          <w:szCs w:val="32"/>
          <w:lang w:val="en-US" w:eastAsia="zh-CN"/>
          <w14:textFill>
            <w14:solidFill>
              <w14:schemeClr w14:val="tx1"/>
            </w14:solidFill>
          </w14:textFill>
        </w:rPr>
        <w:t>6小时（体育类、表演类比赛除外），高职赛题预计完成时间不小于9小时（体育类、表演类比赛除外），</w:t>
      </w:r>
      <w:r>
        <w:rPr>
          <w:rFonts w:hint="eastAsia" w:ascii="仿宋" w:hAnsi="仿宋" w:eastAsia="仿宋" w:cs="仿宋"/>
          <w:b w:val="0"/>
          <w:bCs w:val="0"/>
          <w:color w:val="000000" w:themeColor="text1"/>
          <w:sz w:val="32"/>
          <w:szCs w:val="32"/>
          <w:lang w:eastAsia="zh-CN"/>
          <w14:textFill>
            <w14:solidFill>
              <w14:schemeClr w14:val="tx1"/>
            </w14:solidFill>
          </w14:textFill>
        </w:rPr>
        <w:t>专家选择遵循回避原则，不应选择有代表队参赛的学校专家；赛项执委会还要聘请</w:t>
      </w:r>
      <w:r>
        <w:rPr>
          <w:rFonts w:hint="eastAsia" w:ascii="仿宋" w:hAnsi="仿宋" w:eastAsia="仿宋" w:cs="仿宋"/>
          <w:b w:val="0"/>
          <w:bCs w:val="0"/>
          <w:color w:val="000000" w:themeColor="text1"/>
          <w:sz w:val="32"/>
          <w:szCs w:val="32"/>
          <w:lang w:val="en-US" w:eastAsia="zh-CN"/>
          <w14:textFill>
            <w14:solidFill>
              <w14:schemeClr w14:val="tx1"/>
            </w14:solidFill>
          </w14:textFill>
        </w:rPr>
        <w:t>1位组委会成员作为</w:t>
      </w:r>
      <w:r>
        <w:rPr>
          <w:rFonts w:hint="eastAsia" w:ascii="仿宋" w:hAnsi="仿宋" w:eastAsia="仿宋" w:cs="仿宋"/>
          <w:b w:val="0"/>
          <w:bCs w:val="0"/>
          <w:color w:val="000000" w:themeColor="text1"/>
          <w:sz w:val="32"/>
          <w:szCs w:val="32"/>
          <w14:textFill>
            <w14:solidFill>
              <w14:schemeClr w14:val="tx1"/>
            </w14:solidFill>
          </w14:textFill>
        </w:rPr>
        <w:t>赛题</w:t>
      </w:r>
      <w:r>
        <w:rPr>
          <w:rFonts w:hint="eastAsia" w:ascii="仿宋" w:hAnsi="仿宋" w:eastAsia="仿宋" w:cs="仿宋"/>
          <w:b w:val="0"/>
          <w:bCs w:val="0"/>
          <w:color w:val="000000" w:themeColor="text1"/>
          <w:sz w:val="32"/>
          <w:szCs w:val="32"/>
          <w:lang w:val="en-US" w:eastAsia="zh-CN"/>
          <w14:textFill>
            <w14:solidFill>
              <w14:schemeClr w14:val="tx1"/>
            </w14:solidFill>
          </w14:textFill>
        </w:rPr>
        <w:t>命题监督员（以下简称“监督员”）</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570" w:lineRule="exact"/>
        <w:ind w:firstLine="64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5.</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专家小组出题前应进行一定的讨论交流，并做好出题前相关准备。专家小组</w:t>
      </w:r>
      <w:r>
        <w:rPr>
          <w:rFonts w:hint="eastAsia" w:ascii="仿宋" w:hAnsi="仿宋" w:eastAsia="仿宋" w:cs="仿宋"/>
          <w:b w:val="0"/>
          <w:bCs w:val="0"/>
          <w:color w:val="000000" w:themeColor="text1"/>
          <w:sz w:val="32"/>
          <w:szCs w:val="32"/>
          <w14:textFill>
            <w14:solidFill>
              <w14:schemeClr w14:val="tx1"/>
            </w14:solidFill>
          </w14:textFill>
        </w:rPr>
        <w:t>在赛前2天</w:t>
      </w:r>
      <w:r>
        <w:rPr>
          <w:rFonts w:hint="eastAsia" w:ascii="仿宋" w:hAnsi="仿宋" w:eastAsia="仿宋" w:cs="仿宋"/>
          <w:b w:val="0"/>
          <w:bCs w:val="0"/>
          <w:color w:val="000000" w:themeColor="text1"/>
          <w:sz w:val="32"/>
          <w:szCs w:val="32"/>
          <w:lang w:eastAsia="zh-CN"/>
          <w14:textFill>
            <w14:solidFill>
              <w14:schemeClr w14:val="tx1"/>
            </w14:solidFill>
          </w14:textFill>
        </w:rPr>
        <w:t>封闭</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出题，</w:t>
      </w:r>
      <w:r>
        <w:rPr>
          <w:rFonts w:hint="eastAsia" w:ascii="仿宋" w:hAnsi="仿宋" w:eastAsia="仿宋" w:cs="仿宋"/>
          <w:b w:val="0"/>
          <w:bCs w:val="0"/>
          <w:color w:val="000000" w:themeColor="text1"/>
          <w:sz w:val="32"/>
          <w:szCs w:val="32"/>
          <w14:textFill>
            <w14:solidFill>
              <w14:schemeClr w14:val="tx1"/>
            </w14:solidFill>
          </w14:textFill>
        </w:rPr>
        <w:t>全程接受监督员的监督，直至比赛开始；手机由监督员统一管理，只能在监督员监督下进行必要的通话</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所用电脑与网络断开，直至完成出题</w:t>
      </w:r>
      <w:r>
        <w:rPr>
          <w:rFonts w:hint="eastAsia" w:ascii="仿宋" w:hAnsi="仿宋" w:eastAsia="仿宋" w:cs="仿宋"/>
          <w:b w:val="0"/>
          <w:bCs w:val="0"/>
          <w:color w:val="000000" w:themeColor="text1"/>
          <w:sz w:val="32"/>
          <w:szCs w:val="32"/>
          <w:lang w:eastAsia="zh-CN"/>
          <w14:textFill>
            <w14:solidFill>
              <w14:schemeClr w14:val="tx1"/>
            </w14:solidFill>
          </w14:textFill>
        </w:rPr>
        <w:t>；专家小组</w:t>
      </w:r>
      <w:r>
        <w:rPr>
          <w:rFonts w:hint="eastAsia" w:ascii="仿宋" w:hAnsi="仿宋" w:eastAsia="仿宋" w:cs="仿宋"/>
          <w:b w:val="0"/>
          <w:bCs w:val="0"/>
          <w:color w:val="000000" w:themeColor="text1"/>
          <w:sz w:val="32"/>
          <w:szCs w:val="32"/>
          <w14:textFill>
            <w14:solidFill>
              <w14:schemeClr w14:val="tx1"/>
            </w14:solidFill>
          </w14:textFill>
        </w:rPr>
        <w:t>在开赛前1个小时</w:t>
      </w:r>
      <w:r>
        <w:rPr>
          <w:rFonts w:hint="eastAsia" w:ascii="仿宋" w:hAnsi="仿宋" w:eastAsia="仿宋" w:cs="仿宋"/>
          <w:b w:val="0"/>
          <w:bCs w:val="0"/>
          <w:color w:val="000000" w:themeColor="text1"/>
          <w:sz w:val="32"/>
          <w:szCs w:val="32"/>
          <w:lang w:eastAsia="zh-CN"/>
          <w14:textFill>
            <w14:solidFill>
              <w14:schemeClr w14:val="tx1"/>
            </w14:solidFill>
          </w14:textFill>
        </w:rPr>
        <w:t>，在监督员的监督下</w:t>
      </w:r>
      <w:r>
        <w:rPr>
          <w:rFonts w:hint="eastAsia" w:ascii="仿宋" w:hAnsi="仿宋" w:eastAsia="仿宋" w:cs="仿宋"/>
          <w:b w:val="0"/>
          <w:bCs w:val="0"/>
          <w:color w:val="000000" w:themeColor="text1"/>
          <w:sz w:val="32"/>
          <w:szCs w:val="32"/>
          <w14:textFill>
            <w14:solidFill>
              <w14:schemeClr w14:val="tx1"/>
            </w14:solidFill>
          </w14:textFill>
        </w:rPr>
        <w:t>向赛项裁判长提交赛题；不得打印拍照赛题，不得向他人发送赛题，提交赛题后离开，不得带走出题电脑，该电脑由赛项</w:t>
      </w:r>
      <w:r>
        <w:rPr>
          <w:rFonts w:hint="eastAsia" w:ascii="仿宋" w:hAnsi="仿宋" w:eastAsia="仿宋" w:cs="仿宋"/>
          <w:b w:val="0"/>
          <w:bCs w:val="0"/>
          <w:color w:val="000000" w:themeColor="text1"/>
          <w:sz w:val="32"/>
          <w:szCs w:val="32"/>
          <w:lang w:eastAsia="zh-CN"/>
          <w14:textFill>
            <w14:solidFill>
              <w14:schemeClr w14:val="tx1"/>
            </w14:solidFill>
          </w14:textFill>
        </w:rPr>
        <w:t>执</w:t>
      </w:r>
      <w:r>
        <w:rPr>
          <w:rFonts w:hint="eastAsia" w:ascii="仿宋" w:hAnsi="仿宋" w:eastAsia="仿宋" w:cs="仿宋"/>
          <w:b w:val="0"/>
          <w:bCs w:val="0"/>
          <w:color w:val="000000" w:themeColor="text1"/>
          <w:sz w:val="32"/>
          <w:szCs w:val="32"/>
          <w14:textFill>
            <w14:solidFill>
              <w14:schemeClr w14:val="tx1"/>
            </w14:solidFill>
          </w14:textFill>
        </w:rPr>
        <w:t>委会指定专人封存保管。</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选好裁判</w:t>
      </w:r>
      <w:r>
        <w:rPr>
          <w:rFonts w:hint="eastAsia" w:ascii="楷体" w:hAnsi="楷体" w:eastAsia="楷体" w:cs="楷体"/>
          <w:b w:val="0"/>
          <w:bCs w:val="0"/>
          <w:color w:val="000000" w:themeColor="text1"/>
          <w:sz w:val="32"/>
          <w:szCs w:val="32"/>
          <w:lang w:eastAsia="zh-CN"/>
          <w14:textFill>
            <w14:solidFill>
              <w14:schemeClr w14:val="tx1"/>
            </w14:solidFill>
          </w14:textFill>
        </w:rPr>
        <w:t>公正评判。</w:t>
      </w:r>
      <w:r>
        <w:rPr>
          <w:rFonts w:hint="eastAsia" w:ascii="仿宋" w:hAnsi="仿宋" w:eastAsia="仿宋" w:cs="仿宋"/>
          <w:b w:val="0"/>
          <w:bCs w:val="0"/>
          <w:color w:val="000000" w:themeColor="text1"/>
          <w:sz w:val="32"/>
          <w:szCs w:val="32"/>
          <w:lang w:eastAsia="zh-CN"/>
          <w14:textFill>
            <w14:solidFill>
              <w14:schemeClr w14:val="tx1"/>
            </w14:solidFill>
          </w14:textFill>
        </w:rPr>
        <w:t>要采取措施</w:t>
      </w:r>
      <w:r>
        <w:rPr>
          <w:rFonts w:hint="eastAsia" w:ascii="仿宋" w:hAnsi="仿宋" w:eastAsia="仿宋" w:cs="仿宋"/>
          <w:b w:val="0"/>
          <w:bCs w:val="0"/>
          <w:color w:val="000000" w:themeColor="text1"/>
          <w:sz w:val="32"/>
          <w:szCs w:val="32"/>
          <w14:textFill>
            <w14:solidFill>
              <w14:schemeClr w14:val="tx1"/>
            </w14:solidFill>
          </w14:textFill>
        </w:rPr>
        <w:t>保证比赛的公平公正</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有条件的承办单位应聘请</w:t>
      </w:r>
      <w:r>
        <w:rPr>
          <w:rFonts w:hint="eastAsia" w:ascii="仿宋" w:hAnsi="仿宋" w:eastAsia="仿宋" w:cs="仿宋"/>
          <w:b w:val="0"/>
          <w:bCs w:val="0"/>
          <w:color w:val="000000" w:themeColor="text1"/>
          <w:sz w:val="32"/>
          <w:szCs w:val="32"/>
          <w:lang w:eastAsia="zh-CN"/>
          <w14:textFill>
            <w14:solidFill>
              <w14:schemeClr w14:val="tx1"/>
            </w14:solidFill>
          </w14:textFill>
        </w:rPr>
        <w:t>担当过国赛裁判的</w:t>
      </w:r>
      <w:r>
        <w:rPr>
          <w:rFonts w:hint="eastAsia" w:ascii="仿宋" w:hAnsi="仿宋" w:eastAsia="仿宋" w:cs="仿宋"/>
          <w:b w:val="0"/>
          <w:bCs w:val="0"/>
          <w:color w:val="000000" w:themeColor="text1"/>
          <w:sz w:val="32"/>
          <w:szCs w:val="32"/>
          <w14:textFill>
            <w14:solidFill>
              <w14:schemeClr w14:val="tx1"/>
            </w14:solidFill>
          </w14:textFill>
        </w:rPr>
        <w:t>省外专家</w:t>
      </w:r>
      <w:r>
        <w:rPr>
          <w:rFonts w:hint="eastAsia" w:ascii="仿宋" w:hAnsi="仿宋" w:eastAsia="仿宋" w:cs="仿宋"/>
          <w:b w:val="0"/>
          <w:bCs w:val="0"/>
          <w:color w:val="000000" w:themeColor="text1"/>
          <w:sz w:val="32"/>
          <w:szCs w:val="32"/>
          <w:lang w:eastAsia="zh-CN"/>
          <w14:textFill>
            <w14:solidFill>
              <w14:schemeClr w14:val="tx1"/>
            </w14:solidFill>
          </w14:textFill>
        </w:rPr>
        <w:t>或外省技能大赛专家担</w:t>
      </w:r>
      <w:r>
        <w:rPr>
          <w:rFonts w:hint="eastAsia" w:ascii="仿宋" w:hAnsi="仿宋" w:eastAsia="仿宋" w:cs="仿宋"/>
          <w:b w:val="0"/>
          <w:bCs w:val="0"/>
          <w:color w:val="000000" w:themeColor="text1"/>
          <w:sz w:val="32"/>
          <w:szCs w:val="32"/>
          <w14:textFill>
            <w14:solidFill>
              <w14:schemeClr w14:val="tx1"/>
            </w14:solidFill>
          </w14:textFill>
        </w:rPr>
        <w:t>当</w:t>
      </w:r>
      <w:r>
        <w:rPr>
          <w:rFonts w:hint="eastAsia" w:ascii="仿宋" w:hAnsi="仿宋" w:eastAsia="仿宋" w:cs="仿宋"/>
          <w:b w:val="0"/>
          <w:bCs w:val="0"/>
          <w:color w:val="000000" w:themeColor="text1"/>
          <w:sz w:val="30"/>
          <w:szCs w:val="30"/>
          <w14:textFill>
            <w14:solidFill>
              <w14:schemeClr w14:val="tx1"/>
            </w14:solidFill>
          </w14:textFill>
        </w:rPr>
        <w:t>裁判</w:t>
      </w:r>
      <w:r>
        <w:rPr>
          <w:rFonts w:hint="eastAsia" w:ascii="仿宋" w:hAnsi="仿宋" w:eastAsia="仿宋" w:cs="仿宋"/>
          <w:b w:val="0"/>
          <w:bCs w:val="0"/>
          <w:color w:val="000000" w:themeColor="text1"/>
          <w:sz w:val="30"/>
          <w:szCs w:val="30"/>
          <w:lang w:eastAsia="zh-CN"/>
          <w14:textFill>
            <w14:solidFill>
              <w14:schemeClr w14:val="tx1"/>
            </w14:solidFill>
          </w14:textFill>
        </w:rPr>
        <w:t>或</w:t>
      </w:r>
      <w:r>
        <w:rPr>
          <w:rFonts w:hint="eastAsia" w:ascii="仿宋" w:hAnsi="仿宋" w:eastAsia="仿宋" w:cs="仿宋"/>
          <w:b w:val="0"/>
          <w:bCs w:val="0"/>
          <w:color w:val="000000" w:themeColor="text1"/>
          <w:sz w:val="32"/>
          <w:szCs w:val="32"/>
          <w14:textFill>
            <w14:solidFill>
              <w14:schemeClr w14:val="tx1"/>
            </w14:solidFill>
          </w14:textFill>
        </w:rPr>
        <w:t>裁判长；如聘请省内专家</w:t>
      </w:r>
      <w:r>
        <w:rPr>
          <w:rFonts w:hint="eastAsia" w:ascii="仿宋" w:hAnsi="仿宋" w:eastAsia="仿宋" w:cs="仿宋"/>
          <w:b w:val="0"/>
          <w:bCs w:val="0"/>
          <w:color w:val="000000" w:themeColor="text1"/>
          <w:sz w:val="32"/>
          <w:szCs w:val="32"/>
          <w:lang w:eastAsia="zh-CN"/>
          <w14:textFill>
            <w14:solidFill>
              <w14:schemeClr w14:val="tx1"/>
            </w14:solidFill>
          </w14:textFill>
        </w:rPr>
        <w:t>担</w:t>
      </w:r>
      <w:r>
        <w:rPr>
          <w:rFonts w:hint="eastAsia" w:ascii="仿宋" w:hAnsi="仿宋" w:eastAsia="仿宋" w:cs="仿宋"/>
          <w:b w:val="0"/>
          <w:bCs w:val="0"/>
          <w:color w:val="000000" w:themeColor="text1"/>
          <w:sz w:val="32"/>
          <w:szCs w:val="32"/>
          <w14:textFill>
            <w14:solidFill>
              <w14:schemeClr w14:val="tx1"/>
            </w14:solidFill>
          </w14:textFill>
        </w:rPr>
        <w:t>当裁判，应遵循回避原则。</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2.为加快提高我省职业院校教师技能教学水平，也可</w:t>
      </w:r>
      <w:r>
        <w:rPr>
          <w:rFonts w:hint="eastAsia" w:ascii="仿宋" w:hAnsi="仿宋" w:eastAsia="仿宋" w:cs="仿宋"/>
          <w:b w:val="0"/>
          <w:bCs w:val="0"/>
          <w:color w:val="000000" w:themeColor="text1"/>
          <w:sz w:val="32"/>
          <w:szCs w:val="32"/>
          <w14:textFill>
            <w14:solidFill>
              <w14:schemeClr w14:val="tx1"/>
            </w14:solidFill>
          </w14:textFill>
        </w:rPr>
        <w:t>采取从各参赛</w:t>
      </w:r>
      <w:r>
        <w:rPr>
          <w:rFonts w:hint="eastAsia" w:ascii="仿宋" w:hAnsi="仿宋" w:eastAsia="仿宋" w:cs="仿宋"/>
          <w:b w:val="0"/>
          <w:bCs w:val="0"/>
          <w:color w:val="000000" w:themeColor="text1"/>
          <w:sz w:val="32"/>
          <w:szCs w:val="32"/>
          <w:lang w:eastAsia="zh-CN"/>
          <w14:textFill>
            <w14:solidFill>
              <w14:schemeClr w14:val="tx1"/>
            </w14:solidFill>
          </w14:textFill>
        </w:rPr>
        <w:t>学校</w:t>
      </w:r>
      <w:r>
        <w:rPr>
          <w:rFonts w:hint="eastAsia" w:ascii="仿宋" w:hAnsi="仿宋" w:eastAsia="仿宋" w:cs="仿宋"/>
          <w:b w:val="0"/>
          <w:bCs w:val="0"/>
          <w:color w:val="000000" w:themeColor="text1"/>
          <w:sz w:val="32"/>
          <w:szCs w:val="32"/>
          <w14:textFill>
            <w14:solidFill>
              <w14:schemeClr w14:val="tx1"/>
            </w14:solidFill>
          </w14:textFill>
        </w:rPr>
        <w:t>推荐的</w:t>
      </w:r>
      <w:r>
        <w:rPr>
          <w:rFonts w:hint="eastAsia" w:ascii="仿宋" w:hAnsi="仿宋" w:eastAsia="仿宋" w:cs="仿宋"/>
          <w:b w:val="0"/>
          <w:bCs w:val="0"/>
          <w:color w:val="000000" w:themeColor="text1"/>
          <w:kern w:val="0"/>
          <w:sz w:val="32"/>
          <w:szCs w:val="32"/>
          <w14:textFill>
            <w14:solidFill>
              <w14:schemeClr w14:val="tx1"/>
            </w14:solidFill>
          </w14:textFill>
        </w:rPr>
        <w:t>教师或</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企业</w:t>
      </w:r>
      <w:r>
        <w:rPr>
          <w:rFonts w:hint="eastAsia" w:ascii="仿宋" w:hAnsi="仿宋" w:eastAsia="仿宋" w:cs="仿宋"/>
          <w:b w:val="0"/>
          <w:bCs w:val="0"/>
          <w:color w:val="000000" w:themeColor="text1"/>
          <w:kern w:val="0"/>
          <w:sz w:val="32"/>
          <w:szCs w:val="32"/>
          <w14:textFill>
            <w14:solidFill>
              <w14:schemeClr w14:val="tx1"/>
            </w14:solidFill>
          </w14:textFill>
        </w:rPr>
        <w:t>专业技术人员中</w:t>
      </w:r>
      <w:r>
        <w:rPr>
          <w:rFonts w:hint="eastAsia" w:ascii="仿宋" w:hAnsi="仿宋" w:eastAsia="仿宋" w:cs="仿宋"/>
          <w:b w:val="0"/>
          <w:bCs w:val="0"/>
          <w:color w:val="000000" w:themeColor="text1"/>
          <w:kern w:val="0"/>
          <w:sz w:val="32"/>
          <w:szCs w:val="32"/>
          <w:lang w:eastAsia="zh-CN"/>
          <w14:textFill>
            <w14:solidFill>
              <w14:schemeClr w14:val="tx1"/>
            </w14:solidFill>
          </w14:textFill>
        </w:rPr>
        <w:t>选</w:t>
      </w:r>
      <w:r>
        <w:rPr>
          <w:rFonts w:hint="eastAsia" w:ascii="仿宋" w:hAnsi="仿宋" w:eastAsia="仿宋" w:cs="仿宋"/>
          <w:b w:val="0"/>
          <w:bCs w:val="0"/>
          <w:color w:val="000000" w:themeColor="text1"/>
          <w:kern w:val="0"/>
          <w:sz w:val="32"/>
          <w:szCs w:val="32"/>
          <w14:textFill>
            <w14:solidFill>
              <w14:schemeClr w14:val="tx1"/>
            </w14:solidFill>
          </w14:textFill>
        </w:rPr>
        <w:t>取裁判，</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每个参赛学校只能推荐</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1位裁判人选。如比赛按需要应有N个裁判，则实际应选取N+1个裁判，多出1个备用裁判。裁判不得被安排在有来自裁判推荐学校的选手组别执裁。如果裁判方式为集体统一评判，且如果</w:t>
      </w:r>
      <w:r>
        <w:rPr>
          <w:rFonts w:hint="eastAsia" w:ascii="仿宋" w:hAnsi="仿宋" w:eastAsia="仿宋" w:cs="仿宋"/>
          <w:b w:val="0"/>
          <w:bCs w:val="0"/>
          <w:color w:val="000000" w:themeColor="text1"/>
          <w:kern w:val="0"/>
          <w:sz w:val="32"/>
          <w:szCs w:val="32"/>
          <w14:textFill>
            <w14:solidFill>
              <w14:schemeClr w14:val="tx1"/>
            </w14:solidFill>
          </w14:textFill>
        </w:rPr>
        <w:t>1个裁判的推荐学校与</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某</w:t>
      </w:r>
      <w:r>
        <w:rPr>
          <w:rFonts w:hint="eastAsia" w:ascii="仿宋" w:hAnsi="仿宋" w:eastAsia="仿宋" w:cs="仿宋"/>
          <w:b w:val="0"/>
          <w:bCs w:val="0"/>
          <w:color w:val="000000" w:themeColor="text1"/>
          <w:kern w:val="0"/>
          <w:sz w:val="32"/>
          <w:szCs w:val="32"/>
          <w14:textFill>
            <w14:solidFill>
              <w14:schemeClr w14:val="tx1"/>
            </w14:solidFill>
          </w14:textFill>
        </w:rPr>
        <w:t>参赛</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代表队</w:t>
      </w:r>
      <w:r>
        <w:rPr>
          <w:rFonts w:hint="eastAsia" w:ascii="仿宋" w:hAnsi="仿宋" w:eastAsia="仿宋" w:cs="仿宋"/>
          <w:b w:val="0"/>
          <w:bCs w:val="0"/>
          <w:color w:val="000000" w:themeColor="text1"/>
          <w:kern w:val="0"/>
          <w:sz w:val="32"/>
          <w:szCs w:val="32"/>
          <w14:textFill>
            <w14:solidFill>
              <w14:schemeClr w14:val="tx1"/>
            </w14:solidFill>
          </w14:textFill>
        </w:rPr>
        <w:t>的学校相同，则该裁判的评分不计入</w:t>
      </w:r>
      <w:r>
        <w:rPr>
          <w:rFonts w:hint="eastAsia" w:ascii="仿宋" w:hAnsi="仿宋" w:eastAsia="仿宋" w:cs="仿宋"/>
          <w:b w:val="0"/>
          <w:bCs w:val="0"/>
          <w:color w:val="000000" w:themeColor="text1"/>
          <w:kern w:val="0"/>
          <w:sz w:val="32"/>
          <w:szCs w:val="32"/>
          <w:lang w:eastAsia="zh-CN"/>
          <w14:textFill>
            <w14:solidFill>
              <w14:schemeClr w14:val="tx1"/>
            </w14:solidFill>
          </w14:textFill>
        </w:rPr>
        <w:t>该校代表队</w:t>
      </w:r>
      <w:r>
        <w:rPr>
          <w:rFonts w:hint="eastAsia" w:ascii="仿宋" w:hAnsi="仿宋" w:eastAsia="仿宋" w:cs="仿宋"/>
          <w:b w:val="0"/>
          <w:bCs w:val="0"/>
          <w:color w:val="000000" w:themeColor="text1"/>
          <w:kern w:val="0"/>
          <w:sz w:val="32"/>
          <w:szCs w:val="32"/>
          <w14:textFill>
            <w14:solidFill>
              <w14:schemeClr w14:val="tx1"/>
            </w14:solidFill>
          </w14:textFill>
        </w:rPr>
        <w:t>比赛成绩，</w:t>
      </w:r>
      <w:r>
        <w:rPr>
          <w:rFonts w:hint="eastAsia" w:ascii="仿宋" w:hAnsi="仿宋" w:eastAsia="仿宋" w:cs="仿宋"/>
          <w:b w:val="0"/>
          <w:bCs w:val="0"/>
          <w:color w:val="000000" w:themeColor="text1"/>
          <w:kern w:val="0"/>
          <w:sz w:val="32"/>
          <w:szCs w:val="32"/>
          <w:lang w:eastAsia="zh-CN"/>
          <w14:textFill>
            <w14:solidFill>
              <w14:schemeClr w14:val="tx1"/>
            </w14:solidFill>
          </w14:textFill>
        </w:rPr>
        <w:t>用备用裁判的评分计入</w:t>
      </w:r>
      <w:r>
        <w:rPr>
          <w:rFonts w:hint="eastAsia" w:ascii="仿宋" w:hAnsi="仿宋" w:eastAsia="仿宋" w:cs="仿宋"/>
          <w:b w:val="0"/>
          <w:bCs w:val="0"/>
          <w:color w:val="000000" w:themeColor="text1"/>
          <w:kern w:val="0"/>
          <w:sz w:val="32"/>
          <w:szCs w:val="32"/>
          <w14:textFill>
            <w14:solidFill>
              <w14:schemeClr w14:val="tx1"/>
            </w14:solidFill>
          </w14:textFill>
        </w:rPr>
        <w:t>该</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校代表队比赛成绩。</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（六）</w:t>
      </w:r>
      <w:r>
        <w:rPr>
          <w:rFonts w:hint="eastAsia" w:ascii="楷体" w:hAnsi="楷体" w:eastAsia="楷体" w:cs="楷体"/>
          <w:b w:val="0"/>
          <w:bCs w:val="0"/>
          <w:color w:val="000000" w:themeColor="text1"/>
          <w:sz w:val="32"/>
          <w:szCs w:val="32"/>
          <w:lang w:eastAsia="zh-CN"/>
          <w14:textFill>
            <w14:solidFill>
              <w14:schemeClr w14:val="tx1"/>
            </w14:solidFill>
          </w14:textFill>
        </w:rPr>
        <w:t>各司其职严谨办赛。</w:t>
      </w:r>
      <w:r>
        <w:rPr>
          <w:rFonts w:hint="eastAsia" w:ascii="仿宋" w:hAnsi="仿宋" w:eastAsia="仿宋" w:cs="仿宋"/>
          <w:b w:val="0"/>
          <w:bCs w:val="0"/>
          <w:color w:val="000000" w:themeColor="text1"/>
          <w:sz w:val="32"/>
          <w:szCs w:val="32"/>
          <w:lang w:eastAsia="zh-CN"/>
          <w14:textFill>
            <w14:solidFill>
              <w14:schemeClr w14:val="tx1"/>
            </w14:solidFill>
          </w14:textFill>
        </w:rPr>
        <w:t>要充分认识大赛对职业教育教学改革风向标作用，高度重视和认真对待大赛工作。</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w:t>
      </w:r>
      <w:r>
        <w:rPr>
          <w:rFonts w:hint="eastAsia" w:ascii="仿宋" w:hAnsi="仿宋" w:eastAsia="仿宋" w:cs="仿宋"/>
          <w:b w:val="0"/>
          <w:bCs w:val="0"/>
          <w:color w:val="000000" w:themeColor="text1"/>
          <w:sz w:val="32"/>
          <w:szCs w:val="32"/>
          <w14:textFill>
            <w14:solidFill>
              <w14:schemeClr w14:val="tx1"/>
            </w14:solidFill>
          </w14:textFill>
        </w:rPr>
        <w:t>各市</w:t>
      </w:r>
      <w:r>
        <w:rPr>
          <w:rFonts w:hint="eastAsia" w:ascii="仿宋" w:hAnsi="仿宋" w:eastAsia="仿宋" w:cs="仿宋"/>
          <w:b w:val="0"/>
          <w:bCs w:val="0"/>
          <w:color w:val="000000" w:themeColor="text1"/>
          <w:sz w:val="32"/>
          <w:szCs w:val="32"/>
          <w:lang w:eastAsia="zh-CN"/>
          <w14:textFill>
            <w14:solidFill>
              <w14:schemeClr w14:val="tx1"/>
            </w14:solidFill>
          </w14:textFill>
        </w:rPr>
        <w:t>教育局</w:t>
      </w:r>
      <w:r>
        <w:rPr>
          <w:rFonts w:hint="eastAsia" w:ascii="仿宋" w:hAnsi="仿宋" w:eastAsia="仿宋" w:cs="仿宋"/>
          <w:b w:val="0"/>
          <w:bCs w:val="0"/>
          <w:color w:val="000000" w:themeColor="text1"/>
          <w:sz w:val="32"/>
          <w:szCs w:val="32"/>
          <w14:textFill>
            <w14:solidFill>
              <w14:schemeClr w14:val="tx1"/>
            </w14:solidFill>
          </w14:textFill>
        </w:rPr>
        <w:t>及职业院校要组织抓好学校及学生备赛工作，</w:t>
      </w:r>
      <w:r>
        <w:rPr>
          <w:rFonts w:hint="eastAsia" w:ascii="仿宋" w:hAnsi="仿宋" w:eastAsia="仿宋" w:cs="仿宋"/>
          <w:b w:val="0"/>
          <w:bCs w:val="0"/>
          <w:color w:val="000000" w:themeColor="text1"/>
          <w:sz w:val="32"/>
          <w:szCs w:val="32"/>
          <w:lang w:eastAsia="zh-CN"/>
          <w14:textFill>
            <w14:solidFill>
              <w14:schemeClr w14:val="tx1"/>
            </w14:solidFill>
          </w14:textFill>
        </w:rPr>
        <w:t>积极配合组委会、省级职教集团大赛执委会和赛项承办单位做好比赛相关工作。</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赛项</w:t>
      </w:r>
      <w:r>
        <w:rPr>
          <w:rFonts w:hint="eastAsia" w:ascii="仿宋" w:hAnsi="仿宋" w:eastAsia="仿宋" w:cs="仿宋"/>
          <w:b w:val="0"/>
          <w:bCs w:val="0"/>
          <w:color w:val="000000" w:themeColor="text1"/>
          <w:sz w:val="32"/>
          <w:szCs w:val="32"/>
          <w:lang w:eastAsia="zh-CN"/>
          <w14:textFill>
            <w14:solidFill>
              <w14:schemeClr w14:val="tx1"/>
            </w14:solidFill>
          </w14:textFill>
        </w:rPr>
        <w:t>承办单位要做好比赛的各项准备工作，拟定</w:t>
      </w:r>
      <w:r>
        <w:rPr>
          <w:rFonts w:hint="eastAsia" w:ascii="仿宋" w:hAnsi="仿宋" w:eastAsia="仿宋" w:cs="仿宋"/>
          <w:b w:val="0"/>
          <w:bCs w:val="0"/>
          <w:color w:val="000000" w:themeColor="text1"/>
          <w:sz w:val="32"/>
          <w:szCs w:val="32"/>
          <w14:textFill>
            <w14:solidFill>
              <w14:schemeClr w14:val="tx1"/>
            </w14:solidFill>
          </w14:textFill>
        </w:rPr>
        <w:t>比赛通知，</w:t>
      </w:r>
      <w:r>
        <w:rPr>
          <w:rFonts w:hint="eastAsia" w:ascii="仿宋" w:hAnsi="仿宋" w:eastAsia="仿宋" w:cs="仿宋"/>
          <w:b w:val="0"/>
          <w:bCs w:val="0"/>
          <w:color w:val="000000" w:themeColor="text1"/>
          <w:sz w:val="32"/>
          <w:szCs w:val="32"/>
          <w:lang w:eastAsia="zh-CN"/>
          <w14:textFill>
            <w14:solidFill>
              <w14:schemeClr w14:val="tx1"/>
            </w14:solidFill>
          </w14:textFill>
        </w:rPr>
        <w:t>编制赛项</w:t>
      </w:r>
      <w:r>
        <w:rPr>
          <w:rFonts w:hint="eastAsia" w:ascii="仿宋" w:hAnsi="仿宋" w:eastAsia="仿宋" w:cs="仿宋"/>
          <w:b w:val="0"/>
          <w:bCs w:val="0"/>
          <w:color w:val="000000" w:themeColor="text1"/>
          <w:sz w:val="32"/>
          <w:szCs w:val="32"/>
          <w14:textFill>
            <w14:solidFill>
              <w14:schemeClr w14:val="tx1"/>
            </w14:solidFill>
          </w14:textFill>
        </w:rPr>
        <w:t>规程</w:t>
      </w:r>
      <w:r>
        <w:rPr>
          <w:rFonts w:hint="eastAsia" w:ascii="仿宋" w:hAnsi="仿宋" w:eastAsia="仿宋" w:cs="仿宋"/>
          <w:b w:val="0"/>
          <w:bCs w:val="0"/>
          <w:color w:val="000000" w:themeColor="text1"/>
          <w:sz w:val="32"/>
          <w:szCs w:val="32"/>
          <w:lang w:eastAsia="zh-CN"/>
          <w14:textFill>
            <w14:solidFill>
              <w14:schemeClr w14:val="tx1"/>
            </w14:solidFill>
          </w14:textFill>
        </w:rPr>
        <w:t>，至少</w:t>
      </w:r>
      <w:r>
        <w:rPr>
          <w:rFonts w:hint="eastAsia" w:ascii="仿宋" w:hAnsi="仿宋" w:eastAsia="仿宋" w:cs="仿宋"/>
          <w:b w:val="0"/>
          <w:bCs w:val="0"/>
          <w:color w:val="000000" w:themeColor="text1"/>
          <w:sz w:val="32"/>
          <w:szCs w:val="32"/>
          <w14:textFill>
            <w14:solidFill>
              <w14:schemeClr w14:val="tx1"/>
            </w14:solidFill>
          </w14:textFill>
        </w:rPr>
        <w:t>于赛</w:t>
      </w:r>
      <w:r>
        <w:rPr>
          <w:rFonts w:hint="eastAsia" w:ascii="仿宋" w:hAnsi="仿宋" w:eastAsia="仿宋" w:cs="仿宋"/>
          <w:b w:val="0"/>
          <w:bCs w:val="0"/>
          <w:color w:val="000000" w:themeColor="text1"/>
          <w:sz w:val="32"/>
          <w:szCs w:val="32"/>
          <w:lang w:eastAsia="zh-CN"/>
          <w14:textFill>
            <w14:solidFill>
              <w14:schemeClr w14:val="tx1"/>
            </w14:solidFill>
          </w14:textFill>
        </w:rPr>
        <w:t>前</w:t>
      </w:r>
      <w:r>
        <w:rPr>
          <w:rFonts w:hint="eastAsia" w:ascii="仿宋" w:hAnsi="仿宋" w:eastAsia="仿宋" w:cs="仿宋"/>
          <w:b w:val="0"/>
          <w:bCs w:val="0"/>
          <w:color w:val="000000" w:themeColor="text1"/>
          <w:sz w:val="32"/>
          <w:szCs w:val="32"/>
          <w:lang w:val="en-US" w:eastAsia="zh-CN"/>
          <w14:textFill>
            <w14:solidFill>
              <w14:schemeClr w14:val="tx1"/>
            </w14:solidFill>
          </w14:textFill>
        </w:rPr>
        <w:t>1周</w:t>
      </w:r>
      <w:r>
        <w:rPr>
          <w:rFonts w:hint="eastAsia" w:ascii="仿宋" w:hAnsi="仿宋" w:eastAsia="仿宋" w:cs="仿宋"/>
          <w:b w:val="0"/>
          <w:bCs w:val="0"/>
          <w:color w:val="000000" w:themeColor="text1"/>
          <w:sz w:val="32"/>
          <w:szCs w:val="32"/>
          <w:lang w:eastAsia="zh-CN"/>
          <w14:textFill>
            <w14:solidFill>
              <w14:schemeClr w14:val="tx1"/>
            </w14:solidFill>
          </w14:textFill>
        </w:rPr>
        <w:t>提交所在</w:t>
      </w:r>
      <w:r>
        <w:rPr>
          <w:rFonts w:hint="eastAsia" w:ascii="仿宋" w:hAnsi="仿宋" w:eastAsia="仿宋" w:cs="仿宋"/>
          <w:b w:val="0"/>
          <w:bCs w:val="0"/>
          <w:color w:val="000000" w:themeColor="text1"/>
          <w:sz w:val="32"/>
          <w:szCs w:val="32"/>
          <w14:textFill>
            <w14:solidFill>
              <w14:schemeClr w14:val="tx1"/>
            </w14:solidFill>
          </w14:textFill>
        </w:rPr>
        <w:t>省级职教集团</w:t>
      </w:r>
      <w:r>
        <w:rPr>
          <w:rFonts w:hint="eastAsia" w:ascii="仿宋" w:hAnsi="仿宋" w:eastAsia="仿宋" w:cs="仿宋"/>
          <w:b w:val="0"/>
          <w:bCs w:val="0"/>
          <w:color w:val="000000" w:themeColor="text1"/>
          <w:sz w:val="32"/>
          <w:szCs w:val="32"/>
          <w:lang w:eastAsia="zh-CN"/>
          <w14:textFill>
            <w14:solidFill>
              <w14:schemeClr w14:val="tx1"/>
            </w14:solidFill>
          </w14:textFill>
        </w:rPr>
        <w:t>大赛执委会报</w:t>
      </w:r>
      <w:r>
        <w:rPr>
          <w:rFonts w:hint="eastAsia" w:ascii="仿宋" w:hAnsi="仿宋" w:eastAsia="仿宋" w:cs="仿宋"/>
          <w:b w:val="0"/>
          <w:bCs w:val="0"/>
          <w:color w:val="000000" w:themeColor="text1"/>
          <w:sz w:val="32"/>
          <w:szCs w:val="32"/>
          <w:lang w:val="en-US" w:eastAsia="zh-CN"/>
          <w14:textFill>
            <w14:solidFill>
              <w14:schemeClr w14:val="tx1"/>
            </w14:solidFill>
          </w14:textFill>
        </w:rPr>
        <w:t>组委会办公室，</w:t>
      </w:r>
      <w:r>
        <w:rPr>
          <w:rFonts w:hint="eastAsia" w:ascii="仿宋" w:hAnsi="仿宋" w:eastAsia="仿宋" w:cs="仿宋"/>
          <w:b w:val="0"/>
          <w:bCs w:val="0"/>
          <w:color w:val="000000" w:themeColor="text1"/>
          <w:sz w:val="32"/>
          <w:szCs w:val="32"/>
          <w14:textFill>
            <w14:solidFill>
              <w14:schemeClr w14:val="tx1"/>
            </w14:solidFill>
          </w14:textFill>
        </w:rPr>
        <w:t>在</w:t>
      </w:r>
      <w:r>
        <w:rPr>
          <w:rFonts w:hint="eastAsia" w:ascii="仿宋" w:hAnsi="仿宋" w:eastAsia="仿宋" w:cs="仿宋"/>
          <w:b w:val="0"/>
          <w:bCs w:val="0"/>
          <w:color w:val="000000" w:themeColor="text1"/>
          <w:sz w:val="32"/>
          <w:szCs w:val="32"/>
          <w:lang w:eastAsia="zh-CN"/>
          <w14:textFill>
            <w14:solidFill>
              <w14:schemeClr w14:val="tx1"/>
            </w14:solidFill>
          </w14:textFill>
        </w:rPr>
        <w:t>省赛平台向参赛单位发布；</w:t>
      </w:r>
      <w:r>
        <w:rPr>
          <w:rFonts w:hint="eastAsia" w:ascii="仿宋" w:hAnsi="仿宋" w:eastAsia="仿宋" w:cs="仿宋"/>
          <w:b w:val="0"/>
          <w:bCs w:val="0"/>
          <w:color w:val="000000" w:themeColor="text1"/>
          <w:kern w:val="0"/>
          <w:sz w:val="32"/>
          <w:szCs w:val="32"/>
          <w14:textFill>
            <w14:solidFill>
              <w14:schemeClr w14:val="tx1"/>
            </w14:solidFill>
          </w14:textFill>
        </w:rPr>
        <w:t>组织比赛报名，收集所需完整</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准确</w:t>
      </w:r>
      <w:r>
        <w:rPr>
          <w:rFonts w:hint="eastAsia" w:ascii="仿宋" w:hAnsi="仿宋" w:eastAsia="仿宋" w:cs="仿宋"/>
          <w:b w:val="0"/>
          <w:bCs w:val="0"/>
          <w:color w:val="000000" w:themeColor="text1"/>
          <w:kern w:val="0"/>
          <w:sz w:val="32"/>
          <w:szCs w:val="32"/>
          <w14:textFill>
            <w14:solidFill>
              <w14:schemeClr w14:val="tx1"/>
            </w14:solidFill>
          </w14:textFill>
        </w:rPr>
        <w:t>信息</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认真</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反复</w:t>
      </w:r>
      <w:r>
        <w:rPr>
          <w:rFonts w:hint="eastAsia" w:ascii="仿宋" w:hAnsi="仿宋" w:eastAsia="仿宋" w:cs="仿宋"/>
          <w:b w:val="0"/>
          <w:bCs w:val="0"/>
          <w:color w:val="000000" w:themeColor="text1"/>
          <w:kern w:val="0"/>
          <w:sz w:val="32"/>
          <w:szCs w:val="32"/>
          <w14:textFill>
            <w14:solidFill>
              <w14:schemeClr w14:val="tx1"/>
            </w14:solidFill>
          </w14:textFill>
        </w:rPr>
        <w:t>核对参赛学生及指导教师信息，保证规范使用</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学校</w:t>
      </w:r>
      <w:r>
        <w:rPr>
          <w:rFonts w:hint="eastAsia" w:ascii="仿宋" w:hAnsi="仿宋" w:eastAsia="仿宋" w:cs="仿宋"/>
          <w:b w:val="0"/>
          <w:bCs w:val="0"/>
          <w:color w:val="000000" w:themeColor="text1"/>
          <w:kern w:val="0"/>
          <w:sz w:val="32"/>
          <w:szCs w:val="32"/>
          <w14:textFill>
            <w14:solidFill>
              <w14:schemeClr w14:val="tx1"/>
            </w14:solidFill>
          </w14:textFill>
        </w:rPr>
        <w:t>全称</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信息准确无误</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，因信息报错产生的不良后果由报错人自负，组委会一律不予更正；</w:t>
      </w:r>
      <w:r>
        <w:rPr>
          <w:rFonts w:hint="eastAsia" w:ascii="仿宋" w:hAnsi="仿宋" w:eastAsia="仿宋" w:cs="仿宋"/>
          <w:b w:val="0"/>
          <w:bCs w:val="0"/>
          <w:color w:val="000000" w:themeColor="text1"/>
          <w:sz w:val="32"/>
          <w:szCs w:val="32"/>
          <w14:textFill>
            <w14:solidFill>
              <w14:schemeClr w14:val="tx1"/>
            </w14:solidFill>
          </w14:textFill>
        </w:rPr>
        <w:t>成绩评定</w:t>
      </w:r>
      <w:r>
        <w:rPr>
          <w:rFonts w:hint="eastAsia" w:ascii="仿宋" w:hAnsi="仿宋" w:eastAsia="仿宋" w:cs="仿宋"/>
          <w:b w:val="0"/>
          <w:bCs w:val="0"/>
          <w:color w:val="000000" w:themeColor="text1"/>
          <w:sz w:val="32"/>
          <w:szCs w:val="32"/>
          <w:lang w:eastAsia="zh-CN"/>
          <w14:textFill>
            <w14:solidFill>
              <w14:schemeClr w14:val="tx1"/>
            </w14:solidFill>
          </w14:textFill>
        </w:rPr>
        <w:t>办法</w:t>
      </w:r>
      <w:r>
        <w:rPr>
          <w:rFonts w:hint="eastAsia" w:ascii="仿宋" w:hAnsi="仿宋" w:eastAsia="仿宋" w:cs="仿宋"/>
          <w:b w:val="0"/>
          <w:bCs w:val="0"/>
          <w:color w:val="000000" w:themeColor="text1"/>
          <w:sz w:val="32"/>
          <w:szCs w:val="32"/>
          <w14:textFill>
            <w14:solidFill>
              <w14:schemeClr w14:val="tx1"/>
            </w14:solidFill>
          </w14:textFill>
        </w:rPr>
        <w:t>要</w:t>
      </w:r>
      <w:r>
        <w:rPr>
          <w:rFonts w:hint="eastAsia" w:ascii="仿宋" w:hAnsi="仿宋" w:eastAsia="仿宋" w:cs="仿宋"/>
          <w:b w:val="0"/>
          <w:bCs w:val="0"/>
          <w:color w:val="000000" w:themeColor="text1"/>
          <w:sz w:val="32"/>
          <w:szCs w:val="32"/>
          <w:lang w:eastAsia="zh-CN"/>
          <w14:textFill>
            <w14:solidFill>
              <w14:schemeClr w14:val="tx1"/>
            </w14:solidFill>
          </w14:textFill>
        </w:rPr>
        <w:t>严谨</w:t>
      </w:r>
      <w:r>
        <w:rPr>
          <w:rFonts w:hint="eastAsia" w:ascii="仿宋" w:hAnsi="仿宋" w:eastAsia="仿宋" w:cs="仿宋"/>
          <w:b w:val="0"/>
          <w:bCs w:val="0"/>
          <w:color w:val="000000" w:themeColor="text1"/>
          <w:sz w:val="32"/>
          <w:szCs w:val="32"/>
          <w14:textFill>
            <w14:solidFill>
              <w14:schemeClr w14:val="tx1"/>
            </w14:solidFill>
          </w14:textFill>
        </w:rPr>
        <w:t>公正，</w:t>
      </w:r>
      <w:r>
        <w:rPr>
          <w:rFonts w:hint="eastAsia" w:ascii="仿宋" w:hAnsi="仿宋" w:eastAsia="仿宋" w:cs="仿宋"/>
          <w:b w:val="0"/>
          <w:bCs w:val="0"/>
          <w:color w:val="000000" w:themeColor="text1"/>
          <w:sz w:val="32"/>
          <w:szCs w:val="32"/>
          <w:lang w:eastAsia="zh-CN"/>
          <w14:textFill>
            <w14:solidFill>
              <w14:schemeClr w14:val="tx1"/>
            </w14:solidFill>
          </w14:textFill>
        </w:rPr>
        <w:t>要设</w:t>
      </w:r>
      <w:r>
        <w:rPr>
          <w:rFonts w:hint="eastAsia" w:ascii="仿宋" w:hAnsi="仿宋" w:eastAsia="仿宋" w:cs="仿宋"/>
          <w:b w:val="0"/>
          <w:bCs w:val="0"/>
          <w:color w:val="000000" w:themeColor="text1"/>
          <w:sz w:val="32"/>
          <w:szCs w:val="32"/>
          <w14:textFill>
            <w14:solidFill>
              <w14:schemeClr w14:val="tx1"/>
            </w14:solidFill>
          </w14:textFill>
        </w:rPr>
        <w:t>有申诉途径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做好应急预案</w:t>
      </w:r>
      <w:r>
        <w:rPr>
          <w:rFonts w:hint="eastAsia" w:ascii="仿宋" w:hAnsi="仿宋" w:eastAsia="仿宋" w:cs="仿宋"/>
          <w:b w:val="0"/>
          <w:bCs w:val="0"/>
          <w:color w:val="000000" w:themeColor="text1"/>
          <w:sz w:val="32"/>
          <w:szCs w:val="32"/>
          <w:lang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安保措施</w:t>
      </w:r>
      <w:r>
        <w:rPr>
          <w:rFonts w:hint="eastAsia" w:ascii="仿宋" w:hAnsi="仿宋" w:eastAsia="仿宋" w:cs="仿宋"/>
          <w:b w:val="0"/>
          <w:bCs w:val="0"/>
          <w:color w:val="000000" w:themeColor="text1"/>
          <w:sz w:val="32"/>
          <w:szCs w:val="32"/>
          <w:lang w:eastAsia="zh-CN"/>
          <w14:textFill>
            <w14:solidFill>
              <w14:schemeClr w14:val="tx1"/>
            </w14:solidFill>
          </w14:textFill>
        </w:rPr>
        <w:t>，按属地要求做好疫情防控，</w:t>
      </w:r>
      <w:r>
        <w:rPr>
          <w:rFonts w:hint="eastAsia" w:ascii="仿宋" w:hAnsi="仿宋" w:eastAsia="仿宋" w:cs="仿宋"/>
          <w:b w:val="0"/>
          <w:bCs w:val="0"/>
          <w:color w:val="000000" w:themeColor="text1"/>
          <w:sz w:val="32"/>
          <w:szCs w:val="32"/>
          <w14:textFill>
            <w14:solidFill>
              <w14:schemeClr w14:val="tx1"/>
            </w14:solidFill>
          </w14:textFill>
        </w:rPr>
        <w:t>遇到紧急情况应暂缓比赛，并及时通知每个参赛单位和组委会办公室。</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各省级职教集团牵头单位要</w:t>
      </w:r>
      <w:r>
        <w:rPr>
          <w:rFonts w:hint="eastAsia" w:ascii="仿宋" w:hAnsi="仿宋" w:eastAsia="仿宋" w:cs="仿宋"/>
          <w:b w:val="0"/>
          <w:bCs w:val="0"/>
          <w:color w:val="000000" w:themeColor="text1"/>
          <w:sz w:val="32"/>
          <w:szCs w:val="32"/>
          <w:lang w:eastAsia="zh-CN"/>
          <w14:textFill>
            <w14:solidFill>
              <w14:schemeClr w14:val="tx1"/>
            </w14:solidFill>
          </w14:textFill>
        </w:rPr>
        <w:t>建立大赛执委会，将有关工作责任到人、到组，完善运行机制，改进工作方法，增强大局意识，积极协助</w:t>
      </w:r>
      <w:r>
        <w:rPr>
          <w:rFonts w:hint="eastAsia" w:ascii="仿宋" w:hAnsi="仿宋" w:eastAsia="仿宋" w:cs="仿宋"/>
          <w:b w:val="0"/>
          <w:bCs w:val="0"/>
          <w:color w:val="000000" w:themeColor="text1"/>
          <w:sz w:val="32"/>
          <w:szCs w:val="32"/>
          <w14:textFill>
            <w14:solidFill>
              <w14:schemeClr w14:val="tx1"/>
            </w14:solidFill>
          </w14:textFill>
        </w:rPr>
        <w:t>承办单位做好各赛项</w:t>
      </w:r>
      <w:r>
        <w:rPr>
          <w:rFonts w:hint="eastAsia" w:ascii="仿宋" w:hAnsi="仿宋" w:eastAsia="仿宋" w:cs="仿宋"/>
          <w:b w:val="0"/>
          <w:bCs w:val="0"/>
          <w:color w:val="000000" w:themeColor="text1"/>
          <w:sz w:val="32"/>
          <w:szCs w:val="32"/>
          <w:lang w:eastAsia="zh-CN"/>
          <w14:textFill>
            <w14:solidFill>
              <w14:schemeClr w14:val="tx1"/>
            </w14:solidFill>
          </w14:textFill>
        </w:rPr>
        <w:t>比赛</w:t>
      </w:r>
      <w:r>
        <w:rPr>
          <w:rFonts w:hint="eastAsia" w:ascii="仿宋" w:hAnsi="仿宋" w:eastAsia="仿宋" w:cs="仿宋"/>
          <w:b w:val="0"/>
          <w:bCs w:val="0"/>
          <w:color w:val="000000" w:themeColor="text1"/>
          <w:sz w:val="32"/>
          <w:szCs w:val="32"/>
          <w14:textFill>
            <w14:solidFill>
              <w14:schemeClr w14:val="tx1"/>
            </w14:solidFill>
          </w14:textFill>
        </w:rPr>
        <w:t>的筹备工作</w:t>
      </w:r>
      <w:r>
        <w:rPr>
          <w:rFonts w:hint="eastAsia" w:ascii="仿宋" w:hAnsi="仿宋" w:eastAsia="仿宋" w:cs="仿宋"/>
          <w:b w:val="0"/>
          <w:bCs w:val="0"/>
          <w:color w:val="000000" w:themeColor="text1"/>
          <w:sz w:val="32"/>
          <w:szCs w:val="32"/>
          <w:lang w:eastAsia="zh-CN"/>
          <w14:textFill>
            <w14:solidFill>
              <w14:schemeClr w14:val="tx1"/>
            </w14:solidFill>
          </w14:textFill>
        </w:rPr>
        <w:t>，确保比赛顺利完成</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4.为保证省级比赛的质量水平，</w:t>
      </w:r>
      <w:r>
        <w:rPr>
          <w:rFonts w:hint="eastAsia" w:ascii="仿宋" w:hAnsi="仿宋" w:eastAsia="仿宋" w:cs="仿宋"/>
          <w:b w:val="0"/>
          <w:bCs w:val="0"/>
          <w:color w:val="000000" w:themeColor="text1"/>
          <w:sz w:val="32"/>
          <w:szCs w:val="32"/>
          <w:lang w:eastAsia="zh-CN"/>
          <w14:textFill>
            <w14:solidFill>
              <w14:schemeClr w14:val="tx1"/>
            </w14:solidFill>
          </w14:textFill>
        </w:rPr>
        <w:t>省赛一般不建议举办线上比赛，若拟举办线上比赛，需报组委会审核通过。</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（七）层层选拔推荐报名。</w:t>
      </w:r>
      <w:r>
        <w:rPr>
          <w:rFonts w:hint="eastAsia" w:ascii="仿宋" w:hAnsi="仿宋" w:eastAsia="仿宋" w:cs="仿宋"/>
          <w:b w:val="0"/>
          <w:bCs w:val="0"/>
          <w:color w:val="000000" w:themeColor="text1"/>
          <w:sz w:val="32"/>
          <w:szCs w:val="32"/>
          <w:lang w:val="en-US" w:eastAsia="zh-CN"/>
          <w14:textFill>
            <w14:solidFill>
              <w14:schemeClr w14:val="tx1"/>
            </w14:solidFill>
          </w14:textFill>
        </w:rPr>
        <w:t>要充分调动办赛积极性，真正发挥大赛对</w:t>
      </w:r>
      <w:r>
        <w:rPr>
          <w:rFonts w:hint="eastAsia" w:ascii="仿宋" w:hAnsi="仿宋" w:eastAsia="仿宋" w:cs="仿宋"/>
          <w:b w:val="0"/>
          <w:bCs w:val="0"/>
          <w:color w:val="000000" w:themeColor="text1"/>
          <w:sz w:val="32"/>
          <w:szCs w:val="32"/>
          <w:lang w:eastAsia="zh-CN"/>
          <w14:textFill>
            <w14:solidFill>
              <w14:schemeClr w14:val="tx1"/>
            </w14:solidFill>
          </w14:textFill>
        </w:rPr>
        <w:t>培养技术技能人才的推动作用</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default" w:ascii="楷体" w:hAnsi="楷体" w:eastAsia="楷体" w:cs="楷体"/>
          <w:b w:val="0"/>
          <w:bCs w:val="0"/>
          <w:color w:val="000000" w:themeColor="text1"/>
          <w:sz w:val="32"/>
          <w:szCs w:val="32"/>
          <w:lang w:val="en"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省、市、校要办好各级各类专业学生技能大赛，层层选拔，按各级比赛参赛指标要求向上一级推荐参赛代表队。市、校推荐规则分别由市、校自定。</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w:t>
      </w:r>
      <w:r>
        <w:rPr>
          <w:rFonts w:hint="eastAsia" w:ascii="仿宋" w:hAnsi="仿宋" w:eastAsia="仿宋" w:cs="仿宋"/>
          <w:b w:val="0"/>
          <w:bCs w:val="0"/>
          <w:color w:val="000000" w:themeColor="text1"/>
          <w:sz w:val="32"/>
          <w:szCs w:val="32"/>
          <w:lang w:eastAsia="zh-CN"/>
          <w14:textFill>
            <w14:solidFill>
              <w14:schemeClr w14:val="tx1"/>
            </w14:solidFill>
          </w14:textFill>
        </w:rPr>
        <w:t>鼓励各市、校开发设置有助于学生技术技能培养的各类专业新赛项，力争大赛赛项涉及的专业类覆盖我省职业院校所开设专业涉及的所有专业类。</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（八）</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发挥</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奖励</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激励作用。</w:t>
      </w:r>
      <w:r>
        <w:rPr>
          <w:rFonts w:hint="eastAsia" w:ascii="仿宋" w:hAnsi="仿宋" w:eastAsia="仿宋" w:cs="仿宋"/>
          <w:b w:val="0"/>
          <w:bCs w:val="0"/>
          <w:color w:val="000000" w:themeColor="text1"/>
          <w:sz w:val="32"/>
          <w:szCs w:val="32"/>
          <w:lang w:eastAsia="zh-CN"/>
          <w14:textFill>
            <w14:solidFill>
              <w14:schemeClr w14:val="tx1"/>
            </w14:solidFill>
          </w14:textFill>
        </w:rPr>
        <w:t>要进一步规范奖励工作，有效发挥奖励的激励作用。</w:t>
      </w:r>
    </w:p>
    <w:p>
      <w:pPr>
        <w:pStyle w:val="2"/>
        <w:keepNext w:val="0"/>
        <w:keepLines w:val="0"/>
        <w:pageBreakBefore w:val="0"/>
        <w:numPr>
          <w:ilvl w:val="0"/>
          <w:numId w:val="0"/>
        </w:numPr>
        <w:kinsoku/>
        <w:wordWrap/>
        <w:overflowPunct/>
        <w:topLinePunct w:val="0"/>
        <w:autoSpaceDE/>
        <w:autoSpaceDN/>
        <w:bidi w:val="0"/>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大赛</w:t>
      </w:r>
      <w:r>
        <w:rPr>
          <w:rFonts w:hint="eastAsia" w:ascii="仿宋" w:hAnsi="仿宋" w:eastAsia="仿宋" w:cs="仿宋"/>
          <w:b w:val="0"/>
          <w:bCs w:val="0"/>
          <w:color w:val="000000" w:themeColor="text1"/>
          <w:sz w:val="32"/>
          <w:szCs w:val="32"/>
          <w14:textFill>
            <w14:solidFill>
              <w14:schemeClr w14:val="tx1"/>
            </w14:solidFill>
          </w14:textFill>
        </w:rPr>
        <w:t>各赛项设参赛</w:t>
      </w:r>
      <w:r>
        <w:rPr>
          <w:rFonts w:hint="eastAsia" w:ascii="仿宋" w:hAnsi="仿宋" w:eastAsia="仿宋" w:cs="仿宋"/>
          <w:b w:val="0"/>
          <w:bCs w:val="0"/>
          <w:color w:val="000000" w:themeColor="text1"/>
          <w:sz w:val="32"/>
          <w:szCs w:val="32"/>
          <w:lang w:eastAsia="zh-CN"/>
          <w14:textFill>
            <w14:solidFill>
              <w14:schemeClr w14:val="tx1"/>
            </w14:solidFill>
          </w14:textFill>
        </w:rPr>
        <w:t>代表队</w:t>
      </w:r>
      <w:r>
        <w:rPr>
          <w:rFonts w:hint="eastAsia" w:ascii="仿宋" w:hAnsi="仿宋" w:eastAsia="仿宋" w:cs="仿宋"/>
          <w:b w:val="0"/>
          <w:bCs w:val="0"/>
          <w:color w:val="000000" w:themeColor="text1"/>
          <w:sz w:val="32"/>
          <w:szCs w:val="32"/>
          <w14:textFill>
            <w14:solidFill>
              <w14:schemeClr w14:val="tx1"/>
            </w14:solidFill>
          </w14:textFill>
        </w:rPr>
        <w:t>选手团体或个人一、二、三等奖。以赛项实际参赛</w:t>
      </w:r>
      <w:r>
        <w:rPr>
          <w:rFonts w:hint="eastAsia" w:ascii="仿宋" w:hAnsi="仿宋" w:eastAsia="仿宋" w:cs="仿宋"/>
          <w:b w:val="0"/>
          <w:bCs w:val="0"/>
          <w:color w:val="000000" w:themeColor="text1"/>
          <w:sz w:val="32"/>
          <w:szCs w:val="32"/>
          <w:lang w:eastAsia="zh-CN"/>
          <w14:textFill>
            <w14:solidFill>
              <w14:schemeClr w14:val="tx1"/>
            </w14:solidFill>
          </w14:textFill>
        </w:rPr>
        <w:t>代表</w:t>
      </w:r>
      <w:r>
        <w:rPr>
          <w:rFonts w:hint="eastAsia" w:ascii="仿宋" w:hAnsi="仿宋" w:eastAsia="仿宋" w:cs="仿宋"/>
          <w:b w:val="0"/>
          <w:bCs w:val="0"/>
          <w:color w:val="000000" w:themeColor="text1"/>
          <w:sz w:val="32"/>
          <w:szCs w:val="32"/>
          <w14:textFill>
            <w14:solidFill>
              <w14:schemeClr w14:val="tx1"/>
            </w14:solidFill>
          </w14:textFill>
        </w:rPr>
        <w:t>队总数为基数，一、二、三等奖获奖比例分别为</w:t>
      </w:r>
      <w:r>
        <w:rPr>
          <w:rFonts w:ascii="仿宋" w:hAnsi="仿宋" w:eastAsia="仿宋" w:cs="仿宋"/>
          <w:b w:val="0"/>
          <w:bCs w:val="0"/>
          <w:color w:val="000000" w:themeColor="text1"/>
          <w:sz w:val="32"/>
          <w:szCs w:val="32"/>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w:t>
      </w:r>
      <w:r>
        <w:rPr>
          <w:rFonts w:ascii="仿宋" w:hAnsi="仿宋" w:eastAsia="仿宋" w:cs="仿宋"/>
          <w:b w:val="0"/>
          <w:bCs w:val="0"/>
          <w:color w:val="000000" w:themeColor="text1"/>
          <w:sz w:val="32"/>
          <w:szCs w:val="32"/>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w:t>
      </w:r>
      <w:r>
        <w:rPr>
          <w:rFonts w:ascii="仿宋" w:hAnsi="仿宋" w:eastAsia="仿宋" w:cs="仿宋"/>
          <w:b w:val="0"/>
          <w:bCs w:val="0"/>
          <w:color w:val="000000" w:themeColor="text1"/>
          <w:sz w:val="32"/>
          <w:szCs w:val="32"/>
          <w14:textFill>
            <w14:solidFill>
              <w14:schemeClr w14:val="tx1"/>
            </w14:solidFill>
          </w14:textFill>
        </w:rPr>
        <w:t>30%</w:t>
      </w:r>
      <w:r>
        <w:rPr>
          <w:rFonts w:hint="eastAsia" w:ascii="仿宋" w:hAnsi="仿宋" w:eastAsia="仿宋" w:cs="仿宋"/>
          <w:b w:val="0"/>
          <w:bCs w:val="0"/>
          <w:color w:val="000000" w:themeColor="text1"/>
          <w:sz w:val="32"/>
          <w:szCs w:val="32"/>
          <w14:textFill>
            <w14:solidFill>
              <w14:schemeClr w14:val="tx1"/>
            </w14:solidFill>
          </w14:textFill>
        </w:rPr>
        <w:t>（小数点后四舍五入）。获得一等奖</w:t>
      </w:r>
      <w:r>
        <w:rPr>
          <w:rFonts w:hint="eastAsia" w:ascii="仿宋" w:hAnsi="仿宋" w:eastAsia="仿宋" w:cs="仿宋"/>
          <w:b w:val="0"/>
          <w:bCs w:val="0"/>
          <w:color w:val="000000" w:themeColor="text1"/>
          <w:sz w:val="32"/>
          <w:szCs w:val="32"/>
          <w:lang w:eastAsia="zh-CN"/>
          <w14:textFill>
            <w14:solidFill>
              <w14:schemeClr w14:val="tx1"/>
            </w14:solidFill>
          </w14:textFill>
        </w:rPr>
        <w:t>代表队的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1名</w:t>
      </w:r>
      <w:r>
        <w:rPr>
          <w:rFonts w:hint="eastAsia" w:ascii="仿宋" w:hAnsi="仿宋" w:eastAsia="仿宋" w:cs="仿宋"/>
          <w:b w:val="0"/>
          <w:bCs w:val="0"/>
          <w:color w:val="000000" w:themeColor="text1"/>
          <w:sz w:val="32"/>
          <w:szCs w:val="32"/>
          <w14:textFill>
            <w14:solidFill>
              <w14:schemeClr w14:val="tx1"/>
            </w14:solidFill>
          </w14:textFill>
        </w:rPr>
        <w:t>指导教师授予省级“优秀指导教师奖”。</w:t>
      </w:r>
      <w:r>
        <w:rPr>
          <w:rFonts w:hint="eastAsia" w:ascii="仿宋" w:hAnsi="仿宋" w:eastAsia="仿宋" w:cs="仿宋"/>
          <w:b w:val="0"/>
          <w:bCs w:val="0"/>
          <w:color w:val="000000" w:themeColor="text1"/>
          <w:sz w:val="32"/>
          <w:szCs w:val="32"/>
          <w:lang w:eastAsia="zh-CN"/>
          <w14:textFill>
            <w14:solidFill>
              <w14:schemeClr w14:val="tx1"/>
            </w14:solidFill>
          </w14:textFill>
        </w:rPr>
        <w:t>各参赛队报名时，一般应明确指导教师顺序，如某校代表队获得大赛一等奖，且后又无特别指明，则排第</w:t>
      </w:r>
      <w:r>
        <w:rPr>
          <w:rFonts w:hint="eastAsia" w:ascii="仿宋" w:hAnsi="仿宋" w:eastAsia="仿宋" w:cs="仿宋"/>
          <w:b w:val="0"/>
          <w:bCs w:val="0"/>
          <w:color w:val="000000" w:themeColor="text1"/>
          <w:sz w:val="32"/>
          <w:szCs w:val="32"/>
          <w:lang w:val="en-US" w:eastAsia="zh-CN"/>
          <w14:textFill>
            <w14:solidFill>
              <w14:schemeClr w14:val="tx1"/>
            </w14:solidFill>
          </w14:textFill>
        </w:rPr>
        <w:t>1顺</w:t>
      </w:r>
      <w:r>
        <w:rPr>
          <w:rFonts w:hint="eastAsia" w:ascii="仿宋" w:hAnsi="仿宋" w:eastAsia="仿宋" w:cs="仿宋"/>
          <w:b w:val="0"/>
          <w:bCs w:val="0"/>
          <w:color w:val="000000" w:themeColor="text1"/>
          <w:sz w:val="32"/>
          <w:szCs w:val="32"/>
          <w:lang w:eastAsia="zh-CN"/>
          <w14:textFill>
            <w14:solidFill>
              <w14:schemeClr w14:val="tx1"/>
            </w14:solidFill>
          </w14:textFill>
        </w:rPr>
        <w:t>位的老师获“优秀指导教师奖”。</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2"/>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未设置省赛</w:t>
      </w:r>
      <w:r>
        <w:rPr>
          <w:rFonts w:hint="eastAsia" w:ascii="仿宋" w:hAnsi="仿宋" w:eastAsia="仿宋" w:cs="仿宋"/>
          <w:b w:val="0"/>
          <w:bCs w:val="0"/>
          <w:color w:val="000000" w:themeColor="text1"/>
          <w:sz w:val="32"/>
          <w:szCs w:val="32"/>
          <w:lang w:eastAsia="zh-CN"/>
          <w14:textFill>
            <w14:solidFill>
              <w14:schemeClr w14:val="tx1"/>
            </w14:solidFill>
          </w14:textFill>
        </w:rPr>
        <w:t>赛项但</w:t>
      </w:r>
      <w:r>
        <w:rPr>
          <w:rFonts w:hint="eastAsia" w:ascii="仿宋" w:hAnsi="仿宋" w:eastAsia="仿宋" w:cs="仿宋"/>
          <w:b w:val="0"/>
          <w:bCs w:val="0"/>
          <w:color w:val="000000" w:themeColor="text1"/>
          <w:sz w:val="32"/>
          <w:szCs w:val="32"/>
          <w14:textFill>
            <w14:solidFill>
              <w14:schemeClr w14:val="tx1"/>
            </w14:solidFill>
          </w14:textFill>
        </w:rPr>
        <w:t>直接推荐参加国赛的参赛</w:t>
      </w:r>
      <w:r>
        <w:rPr>
          <w:rFonts w:hint="eastAsia" w:ascii="仿宋" w:hAnsi="仿宋" w:eastAsia="仿宋" w:cs="仿宋"/>
          <w:b w:val="0"/>
          <w:bCs w:val="0"/>
          <w:color w:val="000000" w:themeColor="text1"/>
          <w:sz w:val="32"/>
          <w:szCs w:val="32"/>
          <w:lang w:eastAsia="zh-CN"/>
          <w14:textFill>
            <w14:solidFill>
              <w14:schemeClr w14:val="tx1"/>
            </w14:solidFill>
          </w14:textFill>
        </w:rPr>
        <w:t>代表队</w:t>
      </w:r>
      <w:r>
        <w:rPr>
          <w:rFonts w:hint="eastAsia" w:ascii="仿宋" w:hAnsi="仿宋" w:eastAsia="仿宋" w:cs="仿宋"/>
          <w:b w:val="0"/>
          <w:bCs w:val="0"/>
          <w:color w:val="000000" w:themeColor="text1"/>
          <w:sz w:val="32"/>
          <w:szCs w:val="32"/>
          <w14:textFill>
            <w14:solidFill>
              <w14:schemeClr w14:val="tx1"/>
            </w14:solidFill>
          </w14:textFill>
        </w:rPr>
        <w:t>，如果获得了国赛二等奖</w:t>
      </w:r>
      <w:r>
        <w:rPr>
          <w:rFonts w:hint="eastAsia" w:ascii="仿宋" w:hAnsi="仿宋" w:eastAsia="仿宋" w:cs="仿宋"/>
          <w:b w:val="0"/>
          <w:bCs w:val="0"/>
          <w:color w:val="000000" w:themeColor="text1"/>
          <w:sz w:val="32"/>
          <w:szCs w:val="32"/>
          <w:lang w:eastAsia="zh-CN"/>
          <w14:textFill>
            <w14:solidFill>
              <w14:schemeClr w14:val="tx1"/>
            </w14:solidFill>
          </w14:textFill>
        </w:rPr>
        <w:t>及</w:t>
      </w:r>
      <w:r>
        <w:rPr>
          <w:rFonts w:hint="eastAsia" w:ascii="仿宋" w:hAnsi="仿宋" w:eastAsia="仿宋" w:cs="仿宋"/>
          <w:b w:val="0"/>
          <w:bCs w:val="0"/>
          <w:color w:val="000000" w:themeColor="text1"/>
          <w:sz w:val="32"/>
          <w:szCs w:val="32"/>
          <w14:textFill>
            <w14:solidFill>
              <w14:schemeClr w14:val="tx1"/>
            </w14:solidFill>
          </w14:textFill>
        </w:rPr>
        <w:t>以上的奖励，则该参赛</w:t>
      </w:r>
      <w:r>
        <w:rPr>
          <w:rFonts w:hint="eastAsia" w:ascii="仿宋" w:hAnsi="仿宋" w:eastAsia="仿宋" w:cs="仿宋"/>
          <w:b w:val="0"/>
          <w:bCs w:val="0"/>
          <w:color w:val="000000" w:themeColor="text1"/>
          <w:sz w:val="32"/>
          <w:szCs w:val="32"/>
          <w:lang w:eastAsia="zh-CN"/>
          <w14:textFill>
            <w14:solidFill>
              <w14:schemeClr w14:val="tx1"/>
            </w14:solidFill>
          </w14:textFill>
        </w:rPr>
        <w:t>代表</w:t>
      </w:r>
      <w:r>
        <w:rPr>
          <w:rFonts w:hint="eastAsia" w:ascii="仿宋" w:hAnsi="仿宋" w:eastAsia="仿宋" w:cs="仿宋"/>
          <w:b w:val="0"/>
          <w:bCs w:val="0"/>
          <w:color w:val="000000" w:themeColor="text1"/>
          <w:sz w:val="32"/>
          <w:szCs w:val="32"/>
          <w14:textFill>
            <w14:solidFill>
              <w14:schemeClr w14:val="tx1"/>
            </w14:solidFill>
          </w14:textFill>
        </w:rPr>
        <w:t>队</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1名</w:t>
      </w:r>
      <w:r>
        <w:rPr>
          <w:rFonts w:hint="eastAsia" w:ascii="仿宋" w:hAnsi="仿宋" w:eastAsia="仿宋" w:cs="仿宋"/>
          <w:b w:val="0"/>
          <w:bCs w:val="0"/>
          <w:color w:val="000000" w:themeColor="text1"/>
          <w:sz w:val="32"/>
          <w:szCs w:val="32"/>
          <w14:textFill>
            <w14:solidFill>
              <w14:schemeClr w14:val="tx1"/>
            </w14:solidFill>
          </w14:textFill>
        </w:rPr>
        <w:t>指导教师</w:t>
      </w:r>
      <w:r>
        <w:rPr>
          <w:rFonts w:hint="eastAsia" w:ascii="仿宋" w:hAnsi="仿宋" w:eastAsia="仿宋" w:cs="仿宋"/>
          <w:b w:val="0"/>
          <w:bCs w:val="0"/>
          <w:color w:val="000000" w:themeColor="text1"/>
          <w:sz w:val="32"/>
          <w:szCs w:val="32"/>
          <w:lang w:eastAsia="zh-CN"/>
          <w14:textFill>
            <w14:solidFill>
              <w14:schemeClr w14:val="tx1"/>
            </w14:solidFill>
          </w14:textFill>
        </w:rPr>
        <w:t>可追加</w:t>
      </w:r>
      <w:r>
        <w:rPr>
          <w:rFonts w:hint="eastAsia" w:ascii="仿宋" w:hAnsi="仿宋" w:eastAsia="仿宋" w:cs="仿宋"/>
          <w:b w:val="0"/>
          <w:bCs w:val="0"/>
          <w:color w:val="000000" w:themeColor="text1"/>
          <w:sz w:val="32"/>
          <w:szCs w:val="32"/>
          <w14:textFill>
            <w14:solidFill>
              <w14:schemeClr w14:val="tx1"/>
            </w14:solidFill>
          </w14:textFill>
        </w:rPr>
        <w:t>授</w:t>
      </w:r>
      <w:r>
        <w:rPr>
          <w:rFonts w:hint="eastAsia" w:ascii="仿宋" w:hAnsi="仿宋" w:eastAsia="仿宋" w:cs="仿宋"/>
          <w:b w:val="0"/>
          <w:bCs w:val="0"/>
          <w:color w:val="000000" w:themeColor="text1"/>
          <w:sz w:val="32"/>
          <w:szCs w:val="32"/>
          <w:lang w:eastAsia="zh-CN"/>
          <w14:textFill>
            <w14:solidFill>
              <w14:schemeClr w14:val="tx1"/>
            </w14:solidFill>
          </w14:textFill>
        </w:rPr>
        <w:t>予</w:t>
      </w:r>
      <w:r>
        <w:rPr>
          <w:rFonts w:hint="eastAsia" w:ascii="仿宋" w:hAnsi="仿宋" w:eastAsia="仿宋" w:cs="仿宋"/>
          <w:b w:val="0"/>
          <w:bCs w:val="0"/>
          <w:color w:val="000000" w:themeColor="text1"/>
          <w:sz w:val="32"/>
          <w:szCs w:val="32"/>
          <w14:textFill>
            <w14:solidFill>
              <w14:schemeClr w14:val="tx1"/>
            </w14:solidFill>
          </w14:textFill>
        </w:rPr>
        <w:t>省级“优秀指导教师奖”。</w:t>
      </w:r>
    </w:p>
    <w:p>
      <w:pPr>
        <w:keepNext w:val="0"/>
        <w:keepLines w:val="0"/>
        <w:pageBreakBefore w:val="0"/>
        <w:widowControl w:val="0"/>
        <w:kinsoku/>
        <w:wordWrap/>
        <w:topLinePunct w:val="0"/>
        <w:autoSpaceDE/>
        <w:autoSpaceDN/>
        <w:bidi w:val="0"/>
        <w:adjustRightInd w:val="0"/>
        <w:snapToGrid w:val="0"/>
        <w:spacing w:after="0" w:line="570" w:lineRule="exact"/>
        <w:ind w:firstLine="642"/>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根据各赛项组织情况和成绩，</w:t>
      </w:r>
      <w:r>
        <w:rPr>
          <w:rFonts w:hint="eastAsia" w:ascii="仿宋" w:hAnsi="仿宋" w:eastAsia="仿宋" w:cs="仿宋"/>
          <w:b w:val="0"/>
          <w:bCs w:val="0"/>
          <w:color w:val="000000" w:themeColor="text1"/>
          <w:sz w:val="32"/>
          <w:szCs w:val="32"/>
          <w:lang w:eastAsia="zh-CN"/>
          <w14:textFill>
            <w14:solidFill>
              <w14:schemeClr w14:val="tx1"/>
            </w14:solidFill>
          </w14:textFill>
        </w:rPr>
        <w:t>在各省级职教集团大赛执委会推荐的基础上，组委会</w:t>
      </w:r>
      <w:r>
        <w:rPr>
          <w:rFonts w:hint="eastAsia" w:ascii="仿宋" w:hAnsi="仿宋" w:eastAsia="仿宋" w:cs="仿宋"/>
          <w:b w:val="0"/>
          <w:bCs w:val="0"/>
          <w:color w:val="000000" w:themeColor="text1"/>
          <w:sz w:val="32"/>
          <w:szCs w:val="32"/>
          <w14:textFill>
            <w14:solidFill>
              <w14:schemeClr w14:val="tx1"/>
            </w14:solidFill>
          </w14:textFill>
        </w:rPr>
        <w:t>评定</w:t>
      </w:r>
      <w:r>
        <w:rPr>
          <w:rFonts w:hint="eastAsia" w:ascii="仿宋" w:hAnsi="仿宋" w:eastAsia="仿宋" w:cs="仿宋"/>
          <w:b w:val="0"/>
          <w:bCs w:val="0"/>
          <w:color w:val="000000" w:themeColor="text1"/>
          <w:sz w:val="32"/>
          <w:szCs w:val="32"/>
          <w:lang w:eastAsia="zh-CN"/>
          <w14:textFill>
            <w14:solidFill>
              <w14:schemeClr w14:val="tx1"/>
            </w14:solidFill>
          </w14:textFill>
        </w:rPr>
        <w:t>一批年度学生技能大赛</w:t>
      </w:r>
      <w:r>
        <w:rPr>
          <w:rFonts w:hint="eastAsia" w:ascii="仿宋" w:hAnsi="仿宋" w:eastAsia="仿宋" w:cs="仿宋"/>
          <w:b w:val="0"/>
          <w:bCs w:val="0"/>
          <w:color w:val="000000" w:themeColor="text1"/>
          <w:sz w:val="32"/>
          <w:szCs w:val="32"/>
          <w14:textFill>
            <w14:solidFill>
              <w14:schemeClr w14:val="tx1"/>
            </w14:solidFill>
          </w14:textFill>
        </w:rPr>
        <w:t>“优秀组织奖”</w:t>
      </w:r>
      <w:r>
        <w:rPr>
          <w:rFonts w:hint="eastAsia" w:ascii="仿宋" w:hAnsi="仿宋" w:eastAsia="仿宋" w:cs="仿宋"/>
          <w:b w:val="0"/>
          <w:bCs w:val="0"/>
          <w:color w:val="000000" w:themeColor="text1"/>
          <w:sz w:val="32"/>
          <w:szCs w:val="32"/>
          <w:lang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“优秀工作者”。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w:t>
      </w:r>
      <w:r>
        <w:rPr>
          <w:rFonts w:hint="eastAsia" w:ascii="黑体" w:hAnsi="黑体" w:eastAsia="黑体" w:cs="黑体"/>
          <w:b w:val="0"/>
          <w:bCs w:val="0"/>
          <w:color w:val="000000" w:themeColor="text1"/>
          <w:sz w:val="32"/>
          <w:szCs w:val="32"/>
          <w:lang w:eastAsia="zh-CN"/>
          <w14:textFill>
            <w14:solidFill>
              <w14:schemeClr w14:val="tx1"/>
            </w14:solidFill>
          </w14:textFill>
        </w:rPr>
        <w:t>国赛选拔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省级职教集团大赛执委会推荐参加国赛代表队按以下规则执行：</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highlight w:val="green"/>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国赛前已经举办过省赛的赛项，根据国赛报名指标，按照省赛成绩择优推荐。</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国赛前未能举办省赛的赛项，按照以下次序推荐：</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default" w:ascii="仿宋" w:hAnsi="仿宋" w:eastAsia="仿宋" w:cs="仿宋"/>
          <w:b w:val="0"/>
          <w:bCs w:val="0"/>
          <w:color w:val="000000" w:themeColor="text1"/>
          <w:sz w:val="32"/>
          <w:szCs w:val="32"/>
          <w:highlight w:val="none"/>
          <w:lang w:val="en"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如有学校代表队上年度取得某赛项国赛二等奖及以上成绩，则</w:t>
      </w:r>
      <w:r>
        <w:rPr>
          <w:rFonts w:hint="eastAsia" w:ascii="仿宋" w:hAnsi="仿宋" w:eastAsia="仿宋" w:cs="仿宋"/>
          <w:b w:val="0"/>
          <w:bCs w:val="0"/>
          <w:color w:val="000000" w:themeColor="text1"/>
          <w:sz w:val="32"/>
          <w:szCs w:val="32"/>
          <w:lang w:val="en-US" w:eastAsia="zh-CN"/>
          <w14:textFill>
            <w14:solidFill>
              <w14:schemeClr w14:val="tx1"/>
            </w14:solidFill>
          </w14:textFill>
        </w:rPr>
        <w:t>本次仍优先推荐该学校该赛项的代表队；</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若国赛名额少于前述代表队数量，则优先推荐该赛项国赛成绩排名在前者；若国赛名额超过前述代表队数量，则依照上年度该赛项省赛成绩依次递补推荐上年度未获国赛资格的学校代表队。</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default" w:ascii="仿宋" w:hAnsi="仿宋" w:eastAsia="仿宋" w:cs="仿宋"/>
          <w:b w:val="0"/>
          <w:bCs w:val="0"/>
          <w:color w:val="000000" w:themeColor="text1"/>
          <w:sz w:val="32"/>
          <w:szCs w:val="32"/>
          <w:highlight w:val="none"/>
          <w:lang w:val="en"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如某赛项没有学校代表队取得国赛二等奖及以上成绩，若国赛只有1个名额，则依照上年度该赛项省赛成绩依次推荐上年度未获国赛资格的学校代表队；若国赛有2个及以上名额，则推荐上年度参加该赛项国赛成绩最优的1个学校代表队和依照上年度该赛项省赛成绩依次递补推荐上年度未获国赛资格的学校代表队。</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default" w:ascii="仿宋" w:hAnsi="仿宋" w:eastAsia="仿宋" w:cs="仿宋"/>
          <w:b w:val="0"/>
          <w:bCs w:val="0"/>
          <w:color w:val="000000" w:themeColor="text1"/>
          <w:sz w:val="32"/>
          <w:szCs w:val="32"/>
          <w:highlight w:val="none"/>
          <w:lang w:val="en"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若存在上年度某赛项取得国赛二等奖及以上成绩的代表队于本年度准备不充分的情况，则可由相应省级职教集团大赛执委会牵头协调，依照上年度未获国赛资格的学校该赛项省赛成绩，按照国赛名额的2倍数量，择优选取推荐学校范围，在推荐学校范围之外确定1所学校负责组织该赛项PK赛，公平公正地选拔出最优秀代表队参加国赛；</w:t>
      </w:r>
      <w:r>
        <w:rPr>
          <w:rFonts w:hint="eastAsia" w:ascii="仿宋" w:hAnsi="仿宋" w:eastAsia="仿宋" w:cs="仿宋"/>
          <w:b w:val="0"/>
          <w:bCs w:val="0"/>
          <w:color w:val="000000" w:themeColor="text1"/>
          <w:sz w:val="32"/>
          <w:szCs w:val="32"/>
          <w:lang w:val="en-US" w:eastAsia="zh-CN"/>
          <w14:textFill>
            <w14:solidFill>
              <w14:schemeClr w14:val="tx1"/>
            </w14:solidFill>
          </w14:textFill>
        </w:rPr>
        <w:t>在来不及举办前述</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PK赛</w:t>
      </w:r>
      <w:r>
        <w:rPr>
          <w:rFonts w:hint="eastAsia" w:ascii="仿宋" w:hAnsi="仿宋" w:eastAsia="仿宋" w:cs="仿宋"/>
          <w:b w:val="0"/>
          <w:bCs w:val="0"/>
          <w:color w:val="000000" w:themeColor="text1"/>
          <w:sz w:val="32"/>
          <w:szCs w:val="32"/>
          <w:lang w:val="en-US" w:eastAsia="zh-CN"/>
          <w14:textFill>
            <w14:solidFill>
              <w14:schemeClr w14:val="tx1"/>
            </w14:solidFill>
          </w14:textFill>
        </w:rPr>
        <w:t>的情况下，</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相应省级职教集团大赛执委会可依照上年度该赛项省赛成绩依次递补推荐上年度未获国赛资格的学校代表队参加国赛。</w:t>
      </w: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r>
        <w:rPr>
          <w:rFonts w:hint="default" w:ascii="仿宋" w:hAnsi="仿宋" w:eastAsia="仿宋" w:cs="仿宋"/>
          <w:b w:val="0"/>
          <w:bCs w:val="0"/>
          <w:color w:val="000000" w:themeColor="text1"/>
          <w:sz w:val="32"/>
          <w:szCs w:val="32"/>
          <w:highlight w:val="none"/>
          <w:lang w:val="en" w:eastAsia="zh-CN"/>
          <w14:textFill>
            <w14:solidFill>
              <w14:schemeClr w14:val="tx1"/>
            </w14:solidFill>
          </w14:textFill>
        </w:rPr>
        <w:t>4.</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若出现以上情形无法处理的问题，则可由相应省级职教集团大赛执委会牵头协调，依照上年或上上年度未获国赛资格的学校该赛项省赛成绩，按照国赛名额的2倍数量，均等择优选取推荐学校范围，举行PK赛，选拔出最优秀代表队参加国赛。</w:t>
      </w: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default" w:ascii="仿宋" w:hAnsi="仿宋" w:eastAsia="仿宋" w:cs="仿宋"/>
          <w:b w:val="0"/>
          <w:bCs w:val="0"/>
          <w:color w:val="000000" w:themeColor="text1"/>
          <w:sz w:val="32"/>
          <w:szCs w:val="32"/>
          <w:lang w:val="en" w:eastAsia="zh-CN"/>
          <w14:textFill>
            <w14:solidFill>
              <w14:schemeClr w14:val="tx1"/>
            </w14:solidFill>
          </w14:textFill>
        </w:rPr>
        <w:t>5</w:t>
      </w:r>
      <w:r>
        <w:rPr>
          <w:rFonts w:hint="eastAsia" w:ascii="仿宋" w:hAnsi="仿宋" w:eastAsia="仿宋" w:cs="仿宋"/>
          <w:b w:val="0"/>
          <w:bCs w:val="0"/>
          <w:color w:val="000000" w:themeColor="text1"/>
          <w:sz w:val="32"/>
          <w:szCs w:val="32"/>
          <w:lang w:val="en-US" w:eastAsia="zh-CN"/>
          <w14:textFill>
            <w14:solidFill>
              <w14:schemeClr w14:val="tx1"/>
            </w14:solidFill>
          </w14:textFill>
        </w:rPr>
        <w:t>.对于新设国赛赛项，由专业对口的省级职教集团大赛执委会及时向组委会申报赛项承办单位，省教育厅公布增设该赛项为省赛赛项，并由承办单位抓紧举办该赛项的省赛，赛后推荐成绩最好的代表队参加国赛；在来不及举办当年该赛项省赛的情况下，组委会应督促有关省级职教集团大赛执委会，尽快征集该赛项报名情况、依据该赛项国赛命题题库组织小型测试赛或PK赛，由此选拔该赛项国赛参赛代表队；或根据实际情况，组织有关院校协商，参考以往同专业类赛项学校成绩，直接推荐该赛项国赛参赛代表队。</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default" w:ascii="仿宋" w:hAnsi="仿宋" w:eastAsia="仿宋" w:cs="仿宋"/>
          <w:b w:val="0"/>
          <w:bCs w:val="0"/>
          <w:color w:val="000000" w:themeColor="text1"/>
          <w:sz w:val="32"/>
          <w:szCs w:val="32"/>
          <w:lang w:val="en" w:eastAsia="zh-CN"/>
          <w14:textFill>
            <w14:solidFill>
              <w14:schemeClr w14:val="tx1"/>
            </w14:solidFill>
          </w14:textFill>
        </w:rPr>
        <w:t>6</w:t>
      </w:r>
      <w:r>
        <w:rPr>
          <w:rFonts w:hint="eastAsia" w:ascii="仿宋" w:hAnsi="仿宋" w:eastAsia="仿宋" w:cs="仿宋"/>
          <w:b w:val="0"/>
          <w:bCs w:val="0"/>
          <w:color w:val="000000" w:themeColor="text1"/>
          <w:sz w:val="32"/>
          <w:szCs w:val="32"/>
          <w:lang w:val="en-US" w:eastAsia="zh-CN"/>
          <w14:textFill>
            <w14:solidFill>
              <w14:schemeClr w14:val="tx1"/>
            </w14:solidFill>
          </w14:textFill>
        </w:rPr>
        <w:t>.对参赛队伍少，不能举办省赛的国赛赛项，由省级职教集团大赛执委会依据该赛项国赛赛题组织小型PK赛，由此选拔该赛项国赛参赛代表队，或直接推荐该赛项国赛参赛代表队；</w:t>
      </w:r>
      <w:r>
        <w:rPr>
          <w:rFonts w:hint="eastAsia" w:ascii="仿宋" w:hAnsi="仿宋" w:eastAsia="仿宋" w:cs="仿宋"/>
          <w:b w:val="0"/>
          <w:bCs w:val="0"/>
          <w:color w:val="000000" w:themeColor="text1"/>
          <w:sz w:val="32"/>
          <w:szCs w:val="32"/>
          <w:lang w:eastAsia="zh-CN"/>
          <w14:textFill>
            <w14:solidFill>
              <w14:schemeClr w14:val="tx1"/>
            </w14:solidFill>
          </w14:textFill>
        </w:rPr>
        <w:t>若</w:t>
      </w:r>
      <w:r>
        <w:rPr>
          <w:rFonts w:hint="eastAsia" w:ascii="仿宋" w:hAnsi="仿宋" w:eastAsia="仿宋" w:cs="仿宋"/>
          <w:b w:val="0"/>
          <w:bCs w:val="0"/>
          <w:color w:val="000000" w:themeColor="text1"/>
          <w:sz w:val="32"/>
          <w:szCs w:val="32"/>
          <w14:textFill>
            <w14:solidFill>
              <w14:schemeClr w14:val="tx1"/>
            </w14:solidFill>
          </w14:textFill>
        </w:rPr>
        <w:t>只有1个或无学校申报的“特别</w:t>
      </w:r>
      <w:r>
        <w:rPr>
          <w:rFonts w:hint="eastAsia" w:ascii="仿宋" w:hAnsi="仿宋" w:eastAsia="仿宋" w:cs="仿宋"/>
          <w:b w:val="0"/>
          <w:bCs w:val="0"/>
          <w:color w:val="000000" w:themeColor="text1"/>
          <w:sz w:val="32"/>
          <w:szCs w:val="32"/>
          <w:lang w:eastAsia="zh-CN"/>
          <w14:textFill>
            <w14:solidFill>
              <w14:schemeClr w14:val="tx1"/>
            </w14:solidFill>
          </w14:textFill>
        </w:rPr>
        <w:t>国赛</w:t>
      </w:r>
      <w:r>
        <w:rPr>
          <w:rFonts w:hint="eastAsia" w:ascii="仿宋" w:hAnsi="仿宋" w:eastAsia="仿宋" w:cs="仿宋"/>
          <w:b w:val="0"/>
          <w:bCs w:val="0"/>
          <w:color w:val="000000" w:themeColor="text1"/>
          <w:sz w:val="32"/>
          <w:szCs w:val="32"/>
          <w14:textFill>
            <w14:solidFill>
              <w14:schemeClr w14:val="tx1"/>
            </w14:solidFill>
          </w14:textFill>
        </w:rPr>
        <w:t>赛项</w:t>
      </w:r>
      <w:r>
        <w:rPr>
          <w:rFonts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，有关</w:t>
      </w:r>
      <w:r>
        <w:rPr>
          <w:rFonts w:hint="eastAsia" w:ascii="仿宋" w:hAnsi="仿宋" w:eastAsia="仿宋" w:cs="仿宋"/>
          <w:b w:val="0"/>
          <w:bCs w:val="0"/>
          <w:color w:val="000000" w:themeColor="text1"/>
          <w:sz w:val="32"/>
          <w:szCs w:val="32"/>
          <w:lang w:eastAsia="zh-CN"/>
          <w14:textFill>
            <w14:solidFill>
              <w14:schemeClr w14:val="tx1"/>
            </w14:solidFill>
          </w14:textFill>
        </w:rPr>
        <w:t>省级</w:t>
      </w:r>
      <w:r>
        <w:rPr>
          <w:rFonts w:hint="eastAsia" w:ascii="仿宋" w:hAnsi="仿宋" w:eastAsia="仿宋" w:cs="仿宋"/>
          <w:b w:val="0"/>
          <w:bCs w:val="0"/>
          <w:color w:val="000000" w:themeColor="text1"/>
          <w:sz w:val="32"/>
          <w:szCs w:val="32"/>
          <w14:textFill>
            <w14:solidFill>
              <w14:schemeClr w14:val="tx1"/>
            </w14:solidFill>
          </w14:textFill>
        </w:rPr>
        <w:t>职教集团</w:t>
      </w:r>
      <w:r>
        <w:rPr>
          <w:rFonts w:hint="eastAsia" w:ascii="仿宋" w:hAnsi="仿宋" w:eastAsia="仿宋" w:cs="仿宋"/>
          <w:b w:val="0"/>
          <w:bCs w:val="0"/>
          <w:color w:val="000000" w:themeColor="text1"/>
          <w:sz w:val="32"/>
          <w:szCs w:val="32"/>
          <w:lang w:val="en-US" w:eastAsia="zh-CN"/>
          <w14:textFill>
            <w14:solidFill>
              <w14:schemeClr w14:val="tx1"/>
            </w14:solidFill>
          </w14:textFill>
        </w:rPr>
        <w:t>大赛执委会</w:t>
      </w:r>
      <w:r>
        <w:rPr>
          <w:rFonts w:hint="eastAsia" w:ascii="仿宋" w:hAnsi="仿宋" w:eastAsia="仿宋" w:cs="仿宋"/>
          <w:b w:val="0"/>
          <w:bCs w:val="0"/>
          <w:color w:val="000000" w:themeColor="text1"/>
          <w:sz w:val="32"/>
          <w:szCs w:val="32"/>
          <w14:textFill>
            <w14:solidFill>
              <w14:schemeClr w14:val="tx1"/>
            </w14:solidFill>
          </w14:textFill>
        </w:rPr>
        <w:t>可根据学校情况和意愿</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积极动员</w:t>
      </w:r>
      <w:r>
        <w:rPr>
          <w:rFonts w:hint="eastAsia" w:ascii="仿宋" w:hAnsi="仿宋" w:eastAsia="仿宋" w:cs="仿宋"/>
          <w:b w:val="0"/>
          <w:bCs w:val="0"/>
          <w:color w:val="000000" w:themeColor="text1"/>
          <w:sz w:val="32"/>
          <w:szCs w:val="32"/>
          <w:lang w:eastAsia="zh-CN"/>
          <w14:textFill>
            <w14:solidFill>
              <w14:schemeClr w14:val="tx1"/>
            </w14:solidFill>
          </w14:textFill>
        </w:rPr>
        <w:t>或</w:t>
      </w:r>
      <w:r>
        <w:rPr>
          <w:rFonts w:hint="eastAsia" w:ascii="仿宋" w:hAnsi="仿宋" w:eastAsia="仿宋" w:cs="仿宋"/>
          <w:b w:val="0"/>
          <w:bCs w:val="0"/>
          <w:color w:val="000000" w:themeColor="text1"/>
          <w:sz w:val="32"/>
          <w:szCs w:val="32"/>
          <w14:textFill>
            <w14:solidFill>
              <w14:schemeClr w14:val="tx1"/>
            </w14:solidFill>
          </w14:textFill>
        </w:rPr>
        <w:t>指定</w:t>
      </w:r>
      <w:r>
        <w:rPr>
          <w:rFonts w:hint="eastAsia" w:ascii="仿宋" w:hAnsi="仿宋" w:eastAsia="仿宋" w:cs="仿宋"/>
          <w:b w:val="0"/>
          <w:bCs w:val="0"/>
          <w:color w:val="000000" w:themeColor="text1"/>
          <w:sz w:val="32"/>
          <w:szCs w:val="32"/>
          <w:lang w:eastAsia="zh-CN"/>
          <w14:textFill>
            <w14:solidFill>
              <w14:schemeClr w14:val="tx1"/>
            </w14:solidFill>
          </w14:textFill>
        </w:rPr>
        <w:t>某学校选派代表队</w:t>
      </w:r>
      <w:r>
        <w:rPr>
          <w:rFonts w:hint="eastAsia" w:ascii="仿宋" w:hAnsi="仿宋" w:eastAsia="仿宋" w:cs="仿宋"/>
          <w:b w:val="0"/>
          <w:bCs w:val="0"/>
          <w:color w:val="000000" w:themeColor="text1"/>
          <w:sz w:val="32"/>
          <w:szCs w:val="32"/>
          <w14:textFill>
            <w14:solidFill>
              <w14:schemeClr w14:val="tx1"/>
            </w14:solidFill>
          </w14:textFill>
        </w:rPr>
        <w:t>报名参</w:t>
      </w:r>
      <w:r>
        <w:rPr>
          <w:rFonts w:hint="eastAsia" w:ascii="仿宋" w:hAnsi="仿宋" w:eastAsia="仿宋" w:cs="仿宋"/>
          <w:b w:val="0"/>
          <w:bCs w:val="0"/>
          <w:color w:val="000000" w:themeColor="text1"/>
          <w:sz w:val="32"/>
          <w:szCs w:val="32"/>
          <w:lang w:val="en-US" w:eastAsia="zh-CN"/>
          <w14:textFill>
            <w14:solidFill>
              <w14:schemeClr w14:val="tx1"/>
            </w14:solidFill>
          </w14:textFill>
        </w:rPr>
        <w:t>加该赛项国</w:t>
      </w:r>
      <w:r>
        <w:rPr>
          <w:rFonts w:hint="eastAsia" w:ascii="仿宋" w:hAnsi="仿宋" w:eastAsia="仿宋" w:cs="仿宋"/>
          <w:b w:val="0"/>
          <w:bCs w:val="0"/>
          <w:color w:val="000000" w:themeColor="text1"/>
          <w:sz w:val="32"/>
          <w:szCs w:val="32"/>
          <w14:textFill>
            <w14:solidFill>
              <w14:schemeClr w14:val="tx1"/>
            </w14:solidFill>
          </w14:textFill>
        </w:rPr>
        <w:t>赛，</w:t>
      </w:r>
      <w:r>
        <w:rPr>
          <w:rFonts w:hint="eastAsia" w:ascii="仿宋" w:hAnsi="仿宋" w:eastAsia="仿宋" w:cs="仿宋"/>
          <w:b w:val="0"/>
          <w:bCs w:val="0"/>
          <w:color w:val="000000" w:themeColor="text1"/>
          <w:sz w:val="32"/>
          <w:szCs w:val="32"/>
          <w:lang w:eastAsia="zh-CN"/>
          <w14:textFill>
            <w14:solidFill>
              <w14:schemeClr w14:val="tx1"/>
            </w14:solidFill>
          </w14:textFill>
        </w:rPr>
        <w:t>力争不要空缺。</w:t>
      </w:r>
    </w:p>
    <w:p>
      <w:pPr>
        <w:pStyle w:val="2"/>
        <w:keepNext w:val="0"/>
        <w:keepLines w:val="0"/>
        <w:pageBreakBefore w:val="0"/>
        <w:widowControl/>
        <w:kinsoku/>
        <w:wordWrap/>
        <w:overflowPunct/>
        <w:topLinePunct w:val="0"/>
        <w:autoSpaceDE/>
        <w:autoSpaceDN/>
        <w:bidi w:val="0"/>
        <w:adjustRightInd/>
        <w:snapToGrid/>
        <w:spacing w:after="0" w:line="570" w:lineRule="exact"/>
        <w:ind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 w:eastAsia="zh-CN"/>
          <w14:textFill>
            <w14:solidFill>
              <w14:schemeClr w14:val="tx1"/>
            </w14:solidFill>
          </w14:textFill>
        </w:rPr>
        <w:t>7.</w:t>
      </w:r>
      <w:r>
        <w:rPr>
          <w:rFonts w:hint="eastAsia" w:ascii="仿宋" w:hAnsi="仿宋" w:eastAsia="仿宋" w:cs="仿宋"/>
          <w:b w:val="0"/>
          <w:bCs w:val="0"/>
          <w:color w:val="000000" w:themeColor="text1"/>
          <w:sz w:val="32"/>
          <w:szCs w:val="32"/>
          <w:lang w:eastAsia="zh-CN"/>
          <w14:textFill>
            <w14:solidFill>
              <w14:schemeClr w14:val="tx1"/>
            </w14:solidFill>
          </w14:textFill>
        </w:rPr>
        <w:t>小型测试赛或</w:t>
      </w:r>
      <w:r>
        <w:rPr>
          <w:rFonts w:hint="eastAsia" w:ascii="仿宋" w:hAnsi="仿宋" w:eastAsia="仿宋" w:cs="仿宋"/>
          <w:b w:val="0"/>
          <w:bCs w:val="0"/>
          <w:color w:val="000000" w:themeColor="text1"/>
          <w:sz w:val="32"/>
          <w:szCs w:val="32"/>
          <w:lang w:val="en-US" w:eastAsia="zh-CN"/>
          <w14:textFill>
            <w14:solidFill>
              <w14:schemeClr w14:val="tx1"/>
            </w14:solidFill>
          </w14:textFill>
        </w:rPr>
        <w:t>PK赛一般采取线下方式进行，如遇疫情或其他特殊情况，可考虑采取线上方式。</w:t>
      </w:r>
    </w:p>
    <w:p>
      <w:pPr>
        <w:keepNext w:val="0"/>
        <w:keepLines w:val="0"/>
        <w:pageBreakBefore w:val="0"/>
        <w:widowControl w:val="0"/>
        <w:kinsoku/>
        <w:wordWrap/>
        <w:topLinePunct w:val="0"/>
        <w:autoSpaceDE/>
        <w:autoSpaceDN/>
        <w:bidi w:val="0"/>
        <w:adjustRightInd w:val="0"/>
        <w:snapToGrid w:val="0"/>
        <w:spacing w:after="0" w:line="570" w:lineRule="exact"/>
        <w:ind w:firstLine="642"/>
        <w:jc w:val="both"/>
        <w:textAlignment w:val="auto"/>
        <w:outlineLvl w:val="0"/>
        <w:rPr>
          <w:rFonts w:ascii="仿宋" w:hAnsi="仿宋" w:eastAsia="仿宋" w:cs="仿宋"/>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工作流程</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（一）</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大</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赛筹备阶段（</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上年</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1月-6月</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1.大赛启动前，各省级职教集团大赛执委会应适时组织集团成员单位商讨下一年赛项，并组织研讨优化赛项名称、确定比赛内容，编制修订赛项命题题库报组委会审核公布。</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2.大</w:t>
      </w:r>
      <w:r>
        <w:rPr>
          <w:rFonts w:hint="eastAsia" w:ascii="仿宋" w:hAnsi="仿宋" w:eastAsia="仿宋" w:cs="仿宋"/>
          <w:b w:val="0"/>
          <w:bCs w:val="0"/>
          <w:color w:val="000000" w:themeColor="text1"/>
          <w:sz w:val="32"/>
          <w:szCs w:val="32"/>
          <w14:textFill>
            <w14:solidFill>
              <w14:schemeClr w14:val="tx1"/>
            </w14:solidFill>
          </w14:textFill>
        </w:rPr>
        <w:t>赛</w:t>
      </w:r>
      <w:r>
        <w:rPr>
          <w:rFonts w:hint="eastAsia" w:ascii="仿宋" w:hAnsi="仿宋" w:eastAsia="仿宋" w:cs="仿宋"/>
          <w:b w:val="0"/>
          <w:bCs w:val="0"/>
          <w:color w:val="000000" w:themeColor="text1"/>
          <w:sz w:val="32"/>
          <w:szCs w:val="32"/>
          <w:lang w:eastAsia="zh-CN"/>
          <w14:textFill>
            <w14:solidFill>
              <w14:schemeClr w14:val="tx1"/>
            </w14:solidFill>
          </w14:textFill>
        </w:rPr>
        <w:t>赛项申报工作</w:t>
      </w:r>
      <w:r>
        <w:rPr>
          <w:rFonts w:hint="eastAsia" w:ascii="仿宋" w:hAnsi="仿宋" w:eastAsia="仿宋" w:cs="仿宋"/>
          <w:b w:val="0"/>
          <w:bCs w:val="0"/>
          <w:color w:val="000000" w:themeColor="text1"/>
          <w:sz w:val="32"/>
          <w:szCs w:val="32"/>
          <w14:textFill>
            <w14:solidFill>
              <w14:schemeClr w14:val="tx1"/>
            </w14:solidFill>
          </w14:textFill>
        </w:rPr>
        <w:t>应在国赛</w:t>
      </w:r>
      <w:r>
        <w:rPr>
          <w:rFonts w:hint="eastAsia" w:ascii="仿宋" w:hAnsi="仿宋" w:eastAsia="仿宋" w:cs="仿宋"/>
          <w:b w:val="0"/>
          <w:bCs w:val="0"/>
          <w:color w:val="000000" w:themeColor="text1"/>
          <w:sz w:val="32"/>
          <w:szCs w:val="32"/>
          <w:lang w:eastAsia="zh-CN"/>
          <w14:textFill>
            <w14:solidFill>
              <w14:schemeClr w14:val="tx1"/>
            </w14:solidFill>
          </w14:textFill>
        </w:rPr>
        <w:t>前</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年启动。</w:t>
      </w:r>
      <w:r>
        <w:rPr>
          <w:rFonts w:hint="eastAsia" w:ascii="仿宋" w:hAnsi="仿宋" w:eastAsia="仿宋" w:cs="仿宋"/>
          <w:b w:val="0"/>
          <w:bCs w:val="0"/>
          <w:color w:val="000000" w:themeColor="text1"/>
          <w:sz w:val="32"/>
          <w:szCs w:val="32"/>
          <w:lang w:eastAsia="zh-CN"/>
          <w14:textFill>
            <w14:solidFill>
              <w14:schemeClr w14:val="tx1"/>
            </w14:solidFill>
          </w14:textFill>
        </w:rPr>
        <w:t>各省级职教集团</w:t>
      </w:r>
      <w:r>
        <w:rPr>
          <w:rFonts w:hint="eastAsia" w:ascii="仿宋" w:hAnsi="仿宋" w:eastAsia="仿宋" w:cs="仿宋"/>
          <w:b w:val="0"/>
          <w:bCs w:val="0"/>
          <w:color w:val="000000" w:themeColor="text1"/>
          <w:sz w:val="32"/>
          <w:szCs w:val="32"/>
          <w:lang w:val="en-US" w:eastAsia="zh-CN"/>
          <w14:textFill>
            <w14:solidFill>
              <w14:schemeClr w14:val="tx1"/>
            </w14:solidFill>
          </w14:textFill>
        </w:rPr>
        <w:t>大赛执委会</w:t>
      </w:r>
      <w:r>
        <w:rPr>
          <w:rFonts w:hint="eastAsia" w:ascii="仿宋" w:hAnsi="仿宋" w:eastAsia="仿宋" w:cs="仿宋"/>
          <w:b w:val="0"/>
          <w:bCs w:val="0"/>
          <w:color w:val="000000" w:themeColor="text1"/>
          <w:sz w:val="32"/>
          <w:szCs w:val="32"/>
          <w14:textFill>
            <w14:solidFill>
              <w14:schemeClr w14:val="tx1"/>
            </w14:solidFill>
          </w14:textFill>
        </w:rPr>
        <w:t>每年</w:t>
      </w:r>
      <w:r>
        <w:rPr>
          <w:rFonts w:hint="eastAsia" w:ascii="仿宋" w:hAnsi="仿宋" w:eastAsia="仿宋" w:cs="仿宋"/>
          <w:b w:val="0"/>
          <w:bCs w:val="0"/>
          <w:color w:val="000000" w:themeColor="text1"/>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日</w:t>
      </w:r>
      <w:r>
        <w:rPr>
          <w:rFonts w:hint="eastAsia" w:ascii="仿宋" w:hAnsi="仿宋" w:eastAsia="仿宋" w:cs="仿宋"/>
          <w:b w:val="0"/>
          <w:bCs w:val="0"/>
          <w:color w:val="000000" w:themeColor="text1"/>
          <w:sz w:val="32"/>
          <w:szCs w:val="32"/>
          <w:lang w:val="en-US" w:eastAsia="zh-CN"/>
          <w14:textFill>
            <w14:solidFill>
              <w14:schemeClr w14:val="tx1"/>
            </w14:solidFill>
          </w14:textFill>
        </w:rPr>
        <w:t>-14日组织集团成员单位召开会议、</w:t>
      </w:r>
      <w:r>
        <w:rPr>
          <w:rFonts w:hint="eastAsia" w:ascii="仿宋" w:hAnsi="仿宋" w:eastAsia="仿宋" w:cs="仿宋"/>
          <w:b w:val="0"/>
          <w:bCs w:val="0"/>
          <w:color w:val="000000" w:themeColor="text1"/>
          <w:sz w:val="32"/>
          <w:szCs w:val="32"/>
          <w14:textFill>
            <w14:solidFill>
              <w14:schemeClr w14:val="tx1"/>
            </w14:solidFill>
          </w14:textFill>
        </w:rPr>
        <w:t>遴选</w:t>
      </w:r>
      <w:r>
        <w:rPr>
          <w:rFonts w:hint="eastAsia" w:ascii="仿宋" w:hAnsi="仿宋" w:eastAsia="仿宋" w:cs="仿宋"/>
          <w:b w:val="0"/>
          <w:bCs w:val="0"/>
          <w:color w:val="000000" w:themeColor="text1"/>
          <w:sz w:val="32"/>
          <w:szCs w:val="32"/>
          <w:lang w:val="en-US" w:eastAsia="zh-CN"/>
          <w14:textFill>
            <w14:solidFill>
              <w14:schemeClr w14:val="tx1"/>
            </w14:solidFill>
          </w14:textFill>
        </w:rPr>
        <w:t>申报赛项、</w:t>
      </w:r>
      <w:r>
        <w:rPr>
          <w:rFonts w:hint="eastAsia" w:ascii="仿宋" w:hAnsi="仿宋" w:eastAsia="仿宋" w:cs="仿宋"/>
          <w:b w:val="0"/>
          <w:bCs w:val="0"/>
          <w:color w:val="000000" w:themeColor="text1"/>
          <w:sz w:val="32"/>
          <w:szCs w:val="32"/>
          <w14:textFill>
            <w14:solidFill>
              <w14:schemeClr w14:val="tx1"/>
            </w14:solidFill>
          </w14:textFill>
        </w:rPr>
        <w:t>遴选赛项承办单位</w:t>
      </w:r>
      <w:r>
        <w:rPr>
          <w:rFonts w:hint="eastAsia" w:ascii="仿宋" w:hAnsi="仿宋" w:eastAsia="仿宋" w:cs="仿宋"/>
          <w:b w:val="0"/>
          <w:bCs w:val="0"/>
          <w:color w:val="000000" w:themeColor="text1"/>
          <w:sz w:val="32"/>
          <w:szCs w:val="32"/>
          <w:lang w:eastAsia="zh-CN"/>
          <w14:textFill>
            <w14:solidFill>
              <w14:schemeClr w14:val="tx1"/>
            </w14:solidFill>
          </w14:textFill>
        </w:rPr>
        <w:t>，于</w:t>
      </w:r>
      <w:r>
        <w:rPr>
          <w:rFonts w:hint="eastAsia" w:ascii="仿宋" w:hAnsi="仿宋" w:eastAsia="仿宋" w:cs="仿宋"/>
          <w:b w:val="0"/>
          <w:bCs w:val="0"/>
          <w:color w:val="000000" w:themeColor="text1"/>
          <w:sz w:val="32"/>
          <w:szCs w:val="32"/>
          <w:lang w:val="en-US" w:eastAsia="zh-CN"/>
          <w14:textFill>
            <w14:solidFill>
              <w14:schemeClr w14:val="tx1"/>
            </w14:solidFill>
          </w14:textFill>
        </w:rPr>
        <w:t>6月15日前报组委会</w:t>
      </w:r>
      <w:r>
        <w:rPr>
          <w:rFonts w:hint="eastAsia" w:ascii="仿宋" w:hAnsi="仿宋" w:eastAsia="仿宋" w:cs="仿宋"/>
          <w:b w:val="0"/>
          <w:bCs w:val="0"/>
          <w:color w:val="000000" w:themeColor="text1"/>
          <w:sz w:val="32"/>
          <w:szCs w:val="32"/>
          <w14:textFill>
            <w14:solidFill>
              <w14:schemeClr w14:val="tx1"/>
            </w14:solidFill>
          </w14:textFill>
        </w:rPr>
        <w:t>审</w:t>
      </w:r>
      <w:r>
        <w:rPr>
          <w:rFonts w:hint="eastAsia" w:ascii="仿宋" w:hAnsi="仿宋" w:eastAsia="仿宋" w:cs="仿宋"/>
          <w:b w:val="0"/>
          <w:bCs w:val="0"/>
          <w:color w:val="000000" w:themeColor="text1"/>
          <w:sz w:val="32"/>
          <w:szCs w:val="32"/>
          <w:lang w:eastAsia="zh-CN"/>
          <w14:textFill>
            <w14:solidFill>
              <w14:schemeClr w14:val="tx1"/>
            </w14:solidFill>
          </w14:textFill>
        </w:rPr>
        <w:t>定</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3.每年6月16日-26</w:t>
      </w:r>
      <w:r>
        <w:rPr>
          <w:rFonts w:hint="eastAsia" w:ascii="仿宋" w:hAnsi="仿宋" w:eastAsia="仿宋" w:cs="仿宋"/>
          <w:b w:val="0"/>
          <w:bCs w:val="0"/>
          <w:color w:val="000000" w:themeColor="text1"/>
          <w:sz w:val="32"/>
          <w:szCs w:val="32"/>
          <w14:textFill>
            <w14:solidFill>
              <w14:schemeClr w14:val="tx1"/>
            </w14:solidFill>
          </w14:textFill>
        </w:rPr>
        <w:t>日</w:t>
      </w:r>
      <w:r>
        <w:rPr>
          <w:rFonts w:hint="eastAsia" w:ascii="仿宋" w:hAnsi="仿宋" w:eastAsia="仿宋" w:cs="仿宋"/>
          <w:b w:val="0"/>
          <w:bCs w:val="0"/>
          <w:color w:val="000000" w:themeColor="text1"/>
          <w:sz w:val="32"/>
          <w:szCs w:val="32"/>
          <w:lang w:eastAsia="zh-CN"/>
          <w14:textFill>
            <w14:solidFill>
              <w14:schemeClr w14:val="tx1"/>
            </w14:solidFill>
          </w14:textFill>
        </w:rPr>
        <w:t>，组委会审核赛项及协调确认承办单位，省教育厅于</w:t>
      </w:r>
      <w:r>
        <w:rPr>
          <w:rFonts w:hint="eastAsia" w:ascii="仿宋" w:hAnsi="仿宋" w:eastAsia="仿宋" w:cs="仿宋"/>
          <w:b w:val="0"/>
          <w:bCs w:val="0"/>
          <w:color w:val="000000" w:themeColor="text1"/>
          <w:sz w:val="32"/>
          <w:szCs w:val="32"/>
          <w:lang w:val="en-US" w:eastAsia="zh-CN"/>
          <w14:textFill>
            <w14:solidFill>
              <w14:schemeClr w14:val="tx1"/>
            </w14:solidFill>
          </w14:textFill>
        </w:rPr>
        <w:t>6月30日前</w:t>
      </w:r>
      <w:r>
        <w:rPr>
          <w:rFonts w:hint="eastAsia" w:ascii="仿宋" w:hAnsi="仿宋" w:eastAsia="仿宋" w:cs="仿宋"/>
          <w:b w:val="0"/>
          <w:bCs w:val="0"/>
          <w:color w:val="000000" w:themeColor="text1"/>
          <w:sz w:val="32"/>
          <w:szCs w:val="32"/>
          <w14:textFill>
            <w14:solidFill>
              <w14:schemeClr w14:val="tx1"/>
            </w14:solidFill>
          </w14:textFill>
        </w:rPr>
        <w:t>发布</w:t>
      </w:r>
      <w:r>
        <w:rPr>
          <w:rFonts w:hint="eastAsia" w:ascii="仿宋" w:hAnsi="仿宋" w:eastAsia="仿宋" w:cs="仿宋"/>
          <w:b w:val="0"/>
          <w:bCs w:val="0"/>
          <w:color w:val="000000" w:themeColor="text1"/>
          <w:sz w:val="32"/>
          <w:szCs w:val="32"/>
          <w:lang w:eastAsia="zh-CN"/>
          <w14:textFill>
            <w14:solidFill>
              <w14:schemeClr w14:val="tx1"/>
            </w14:solidFill>
          </w14:textFill>
        </w:rPr>
        <w:t>年度大赛</w:t>
      </w:r>
      <w:r>
        <w:rPr>
          <w:rFonts w:hint="eastAsia" w:ascii="仿宋" w:hAnsi="仿宋" w:eastAsia="仿宋" w:cs="仿宋"/>
          <w:b w:val="0"/>
          <w:bCs w:val="0"/>
          <w:color w:val="000000" w:themeColor="text1"/>
          <w:sz w:val="32"/>
          <w:szCs w:val="32"/>
          <w14:textFill>
            <w14:solidFill>
              <w14:schemeClr w14:val="tx1"/>
            </w14:solidFill>
          </w14:textFill>
        </w:rPr>
        <w:t>通知。</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lang w:eastAsia="zh-CN"/>
          <w14:textFill>
            <w14:solidFill>
              <w14:schemeClr w14:val="tx1"/>
            </w14:solidFill>
          </w14:textFill>
        </w:rPr>
        <w:t>各省级职教集团</w:t>
      </w:r>
      <w:r>
        <w:rPr>
          <w:rFonts w:hint="eastAsia" w:ascii="仿宋" w:hAnsi="仿宋" w:eastAsia="仿宋" w:cs="仿宋"/>
          <w:b w:val="0"/>
          <w:bCs w:val="0"/>
          <w:color w:val="000000" w:themeColor="text1"/>
          <w:sz w:val="32"/>
          <w:szCs w:val="32"/>
          <w:lang w:val="en-US" w:eastAsia="zh-CN"/>
          <w14:textFill>
            <w14:solidFill>
              <w14:schemeClr w14:val="tx1"/>
            </w14:solidFill>
          </w14:textFill>
        </w:rPr>
        <w:t>大赛执委会可组织成员单位开展赛项命题题库培训，</w:t>
      </w:r>
      <w:r>
        <w:rPr>
          <w:rFonts w:hint="eastAsia" w:ascii="仿宋" w:hAnsi="仿宋" w:eastAsia="仿宋" w:cs="仿宋"/>
          <w:b w:val="0"/>
          <w:bCs w:val="0"/>
          <w:color w:val="000000" w:themeColor="text1"/>
          <w:sz w:val="32"/>
          <w:szCs w:val="32"/>
          <w14:textFill>
            <w14:solidFill>
              <w14:schemeClr w14:val="tx1"/>
            </w14:solidFill>
          </w14:textFill>
        </w:rPr>
        <w:t>赛</w:t>
      </w:r>
      <w:r>
        <w:rPr>
          <w:rFonts w:hint="eastAsia" w:ascii="仿宋" w:hAnsi="仿宋" w:eastAsia="仿宋" w:cs="仿宋"/>
          <w:b w:val="0"/>
          <w:bCs w:val="0"/>
          <w:color w:val="000000" w:themeColor="text1"/>
          <w:sz w:val="32"/>
          <w:szCs w:val="32"/>
          <w:lang w:eastAsia="zh-CN"/>
          <w14:textFill>
            <w14:solidFill>
              <w14:schemeClr w14:val="tx1"/>
            </w14:solidFill>
          </w14:textFill>
        </w:rPr>
        <w:t>项</w:t>
      </w:r>
      <w:r>
        <w:rPr>
          <w:rFonts w:hint="eastAsia" w:ascii="仿宋" w:hAnsi="仿宋" w:eastAsia="仿宋" w:cs="仿宋"/>
          <w:b w:val="0"/>
          <w:bCs w:val="0"/>
          <w:color w:val="000000" w:themeColor="text1"/>
          <w:sz w:val="32"/>
          <w:szCs w:val="32"/>
          <w14:textFill>
            <w14:solidFill>
              <w14:schemeClr w14:val="tx1"/>
            </w14:solidFill>
          </w14:textFill>
        </w:rPr>
        <w:t>执委会可组织赛前宣讲会，主要内容包括</w:t>
      </w:r>
      <w:r>
        <w:rPr>
          <w:rFonts w:hint="eastAsia" w:ascii="仿宋" w:hAnsi="仿宋" w:eastAsia="仿宋" w:cs="仿宋"/>
          <w:b w:val="0"/>
          <w:bCs w:val="0"/>
          <w:color w:val="000000" w:themeColor="text1"/>
          <w:sz w:val="32"/>
          <w:szCs w:val="32"/>
          <w:lang w:eastAsia="zh-CN"/>
          <w14:textFill>
            <w14:solidFill>
              <w14:schemeClr w14:val="tx1"/>
            </w14:solidFill>
          </w14:textFill>
        </w:rPr>
        <w:t>有关事项</w:t>
      </w:r>
      <w:r>
        <w:rPr>
          <w:rFonts w:hint="eastAsia" w:ascii="仿宋" w:hAnsi="仿宋" w:eastAsia="仿宋" w:cs="仿宋"/>
          <w:b w:val="0"/>
          <w:bCs w:val="0"/>
          <w:color w:val="000000" w:themeColor="text1"/>
          <w:sz w:val="32"/>
          <w:szCs w:val="32"/>
          <w14:textFill>
            <w14:solidFill>
              <w14:schemeClr w14:val="tx1"/>
            </w14:solidFill>
          </w14:textFill>
        </w:rPr>
        <w:t>赛前说明、</w:t>
      </w:r>
      <w:r>
        <w:rPr>
          <w:rFonts w:hint="eastAsia" w:ascii="仿宋" w:hAnsi="仿宋" w:eastAsia="仿宋" w:cs="仿宋"/>
          <w:b w:val="0"/>
          <w:bCs w:val="0"/>
          <w:color w:val="000000" w:themeColor="text1"/>
          <w:sz w:val="32"/>
          <w:szCs w:val="32"/>
          <w:lang w:eastAsia="zh-CN"/>
          <w14:textFill>
            <w14:solidFill>
              <w14:schemeClr w14:val="tx1"/>
            </w14:solidFill>
          </w14:textFill>
        </w:rPr>
        <w:t>专家解读比赛要求、</w:t>
      </w:r>
      <w:r>
        <w:rPr>
          <w:rFonts w:hint="eastAsia" w:ascii="仿宋" w:hAnsi="仿宋" w:eastAsia="仿宋" w:cs="仿宋"/>
          <w:b w:val="0"/>
          <w:bCs w:val="0"/>
          <w:color w:val="000000" w:themeColor="text1"/>
          <w:sz w:val="32"/>
          <w:szCs w:val="32"/>
          <w14:textFill>
            <w14:solidFill>
              <w14:schemeClr w14:val="tx1"/>
            </w14:solidFill>
          </w14:textFill>
        </w:rPr>
        <w:t>往年国赛获奖者经验介绍等。</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5.有关市、校组织</w:t>
      </w:r>
      <w:r>
        <w:rPr>
          <w:rFonts w:hint="eastAsia" w:ascii="仿宋" w:hAnsi="仿宋" w:eastAsia="仿宋" w:cs="仿宋"/>
          <w:b w:val="0"/>
          <w:bCs w:val="0"/>
          <w:color w:val="000000" w:themeColor="text1"/>
          <w:sz w:val="32"/>
          <w:szCs w:val="32"/>
          <w14:textFill>
            <w14:solidFill>
              <w14:schemeClr w14:val="tx1"/>
            </w14:solidFill>
          </w14:textFill>
        </w:rPr>
        <w:t>进行备</w:t>
      </w:r>
      <w:r>
        <w:rPr>
          <w:rFonts w:hint="eastAsia" w:ascii="仿宋" w:hAnsi="仿宋" w:eastAsia="仿宋" w:cs="仿宋"/>
          <w:b w:val="0"/>
          <w:bCs w:val="0"/>
          <w:color w:val="000000" w:themeColor="text1"/>
          <w:sz w:val="32"/>
          <w:szCs w:val="32"/>
          <w:lang w:eastAsia="zh-CN"/>
          <w14:textFill>
            <w14:solidFill>
              <w14:schemeClr w14:val="tx1"/>
            </w14:solidFill>
          </w14:textFill>
        </w:rPr>
        <w:t>赛</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（二）</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大</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赛实施阶段（</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上年</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7</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月—</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当年</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12</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月）</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各</w:t>
      </w:r>
      <w:r>
        <w:rPr>
          <w:rFonts w:hint="eastAsia" w:ascii="仿宋" w:hAnsi="仿宋" w:eastAsia="仿宋" w:cs="仿宋"/>
          <w:b w:val="0"/>
          <w:bCs w:val="0"/>
          <w:color w:val="000000" w:themeColor="text1"/>
          <w:sz w:val="32"/>
          <w:szCs w:val="32"/>
          <w:lang w:eastAsia="zh-CN"/>
          <w14:textFill>
            <w14:solidFill>
              <w14:schemeClr w14:val="tx1"/>
            </w14:solidFill>
          </w14:textFill>
        </w:rPr>
        <w:t>国赛赛项的省赛，</w:t>
      </w:r>
      <w:r>
        <w:rPr>
          <w:rFonts w:hint="eastAsia" w:ascii="仿宋" w:hAnsi="仿宋" w:eastAsia="仿宋" w:cs="仿宋"/>
          <w:b w:val="0"/>
          <w:bCs w:val="0"/>
          <w:color w:val="000000" w:themeColor="text1"/>
          <w:sz w:val="32"/>
          <w:szCs w:val="32"/>
          <w14:textFill>
            <w14:solidFill>
              <w14:schemeClr w14:val="tx1"/>
            </w14:solidFill>
          </w14:textFill>
        </w:rPr>
        <w:t>比赛时间原则上集中安排在</w:t>
      </w:r>
      <w:r>
        <w:rPr>
          <w:rFonts w:hint="eastAsia" w:ascii="仿宋" w:hAnsi="仿宋" w:eastAsia="仿宋" w:cs="仿宋"/>
          <w:b w:val="0"/>
          <w:bCs w:val="0"/>
          <w:color w:val="000000" w:themeColor="text1"/>
          <w:sz w:val="32"/>
          <w:szCs w:val="32"/>
          <w:lang w:eastAsia="zh-CN"/>
          <w14:textFill>
            <w14:solidFill>
              <w14:schemeClr w14:val="tx1"/>
            </w14:solidFill>
          </w14:textFill>
        </w:rPr>
        <w:t>上年</w:t>
      </w: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月至</w:t>
      </w:r>
      <w:r>
        <w:rPr>
          <w:rFonts w:hint="eastAsia" w:ascii="仿宋" w:hAnsi="仿宋" w:eastAsia="仿宋" w:cs="仿宋"/>
          <w:b w:val="0"/>
          <w:bCs w:val="0"/>
          <w:color w:val="000000" w:themeColor="text1"/>
          <w:sz w:val="32"/>
          <w:szCs w:val="32"/>
          <w:lang w:eastAsia="zh-CN"/>
          <w14:textFill>
            <w14:solidFill>
              <w14:schemeClr w14:val="tx1"/>
            </w14:solidFill>
          </w14:textFill>
        </w:rPr>
        <w:t>当</w:t>
      </w:r>
      <w:r>
        <w:rPr>
          <w:rFonts w:hint="eastAsia" w:ascii="仿宋" w:hAnsi="仿宋" w:eastAsia="仿宋" w:cs="仿宋"/>
          <w:b w:val="0"/>
          <w:bCs w:val="0"/>
          <w:color w:val="000000" w:themeColor="text1"/>
          <w:sz w:val="32"/>
          <w:szCs w:val="32"/>
          <w14:textFill>
            <w14:solidFill>
              <w14:schemeClr w14:val="tx1"/>
            </w14:solidFill>
          </w14:textFill>
        </w:rPr>
        <w:t>年3月</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各预设省赛赛项，</w:t>
      </w:r>
      <w:r>
        <w:rPr>
          <w:rFonts w:hint="eastAsia" w:ascii="仿宋" w:hAnsi="仿宋" w:eastAsia="仿宋" w:cs="仿宋"/>
          <w:b w:val="0"/>
          <w:bCs w:val="0"/>
          <w:color w:val="000000" w:themeColor="text1"/>
          <w:sz w:val="32"/>
          <w:szCs w:val="32"/>
          <w14:textFill>
            <w14:solidFill>
              <w14:schemeClr w14:val="tx1"/>
            </w14:solidFill>
          </w14:textFill>
        </w:rPr>
        <w:t>比赛时间原则上集中安排在</w:t>
      </w:r>
      <w:r>
        <w:rPr>
          <w:rFonts w:hint="eastAsia" w:ascii="仿宋" w:hAnsi="仿宋" w:eastAsia="仿宋" w:cs="仿宋"/>
          <w:b w:val="0"/>
          <w:bCs w:val="0"/>
          <w:color w:val="000000" w:themeColor="text1"/>
          <w:sz w:val="32"/>
          <w:szCs w:val="32"/>
          <w:lang w:eastAsia="zh-CN"/>
          <w14:textFill>
            <w14:solidFill>
              <w14:schemeClr w14:val="tx1"/>
            </w14:solidFill>
          </w14:textFill>
        </w:rPr>
        <w:t>上年</w:t>
      </w: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月至</w:t>
      </w:r>
      <w:r>
        <w:rPr>
          <w:rFonts w:hint="eastAsia" w:ascii="仿宋" w:hAnsi="仿宋" w:eastAsia="仿宋" w:cs="仿宋"/>
          <w:b w:val="0"/>
          <w:bCs w:val="0"/>
          <w:color w:val="000000" w:themeColor="text1"/>
          <w:sz w:val="32"/>
          <w:szCs w:val="32"/>
          <w:lang w:eastAsia="zh-CN"/>
          <w14:textFill>
            <w14:solidFill>
              <w14:schemeClr w14:val="tx1"/>
            </w14:solidFill>
          </w14:textFill>
        </w:rPr>
        <w:t>当</w:t>
      </w:r>
      <w:r>
        <w:rPr>
          <w:rFonts w:hint="eastAsia" w:ascii="仿宋" w:hAnsi="仿宋" w:eastAsia="仿宋" w:cs="仿宋"/>
          <w:b w:val="0"/>
          <w:bCs w:val="0"/>
          <w:color w:val="000000" w:themeColor="text1"/>
          <w:sz w:val="32"/>
          <w:szCs w:val="32"/>
          <w14:textFill>
            <w14:solidFill>
              <w14:schemeClr w14:val="tx1"/>
            </w14:solidFill>
          </w14:textFill>
        </w:rPr>
        <w:t>年</w:t>
      </w: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15日。比</w:t>
      </w:r>
      <w:r>
        <w:rPr>
          <w:rFonts w:hint="eastAsia" w:ascii="仿宋" w:hAnsi="仿宋" w:eastAsia="仿宋" w:cs="仿宋"/>
          <w:b w:val="0"/>
          <w:bCs w:val="0"/>
          <w:color w:val="000000" w:themeColor="text1"/>
          <w:sz w:val="32"/>
          <w:szCs w:val="32"/>
          <w14:textFill>
            <w14:solidFill>
              <w14:schemeClr w14:val="tx1"/>
            </w14:solidFill>
          </w14:textFill>
        </w:rPr>
        <w:t>赛日程一般在</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3日内完成。开赛前3天，确定裁判组名单和赛项监督仲裁组名单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开赛前1天，召开领队会和裁判员培训会。按照节俭办赛的原则，开闭幕仪式</w:t>
      </w:r>
      <w:r>
        <w:rPr>
          <w:rFonts w:hint="eastAsia" w:ascii="仿宋" w:hAnsi="仿宋" w:eastAsia="仿宋" w:cs="仿宋"/>
          <w:b w:val="0"/>
          <w:bCs w:val="0"/>
          <w:color w:val="000000" w:themeColor="text1"/>
          <w:sz w:val="32"/>
          <w:szCs w:val="32"/>
          <w:lang w:eastAsia="zh-CN"/>
          <w14:textFill>
            <w14:solidFill>
              <w14:schemeClr w14:val="tx1"/>
            </w14:solidFill>
          </w14:textFill>
        </w:rPr>
        <w:t>可</w:t>
      </w:r>
      <w:r>
        <w:rPr>
          <w:rFonts w:hint="eastAsia" w:ascii="仿宋" w:hAnsi="仿宋" w:eastAsia="仿宋" w:cs="仿宋"/>
          <w:b w:val="0"/>
          <w:bCs w:val="0"/>
          <w:color w:val="000000" w:themeColor="text1"/>
          <w:sz w:val="32"/>
          <w:szCs w:val="32"/>
          <w14:textFill>
            <w14:solidFill>
              <w14:schemeClr w14:val="tx1"/>
            </w14:solidFill>
          </w14:textFill>
        </w:rPr>
        <w:t>从简</w:t>
      </w:r>
      <w:r>
        <w:rPr>
          <w:rFonts w:hint="eastAsia" w:ascii="仿宋" w:hAnsi="仿宋" w:eastAsia="仿宋" w:cs="仿宋"/>
          <w:b w:val="0"/>
          <w:bCs w:val="0"/>
          <w:color w:val="000000" w:themeColor="text1"/>
          <w:sz w:val="32"/>
          <w:szCs w:val="32"/>
          <w:lang w:eastAsia="zh-CN"/>
          <w14:textFill>
            <w14:solidFill>
              <w14:schemeClr w14:val="tx1"/>
            </w14:solidFill>
          </w14:textFill>
        </w:rPr>
        <w:t>，如宣传工作需要，承办单位可据需要安排</w:t>
      </w:r>
      <w:r>
        <w:rPr>
          <w:rFonts w:hint="eastAsia" w:ascii="仿宋" w:hAnsi="仿宋" w:eastAsia="仿宋" w:cs="仿宋"/>
          <w:b w:val="0"/>
          <w:bCs w:val="0"/>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spacing w:after="0" w:line="570" w:lineRule="exact"/>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w:t>
      </w:r>
      <w:r>
        <w:rPr>
          <w:rFonts w:hint="eastAsia" w:ascii="仿宋" w:hAnsi="仿宋" w:eastAsia="仿宋" w:cs="仿宋"/>
          <w:b w:val="0"/>
          <w:bCs w:val="0"/>
          <w:color w:val="000000" w:themeColor="text1"/>
          <w:sz w:val="32"/>
          <w:szCs w:val="32"/>
          <w14:textFill>
            <w14:solidFill>
              <w14:schemeClr w14:val="tx1"/>
            </w14:solidFill>
          </w14:textFill>
        </w:rPr>
        <w:t>赛项成绩应在</w:t>
      </w:r>
      <w:r>
        <w:rPr>
          <w:rFonts w:ascii="仿宋" w:hAnsi="仿宋" w:eastAsia="仿宋" w:cs="仿宋"/>
          <w:b w:val="0"/>
          <w:bCs w:val="0"/>
          <w:color w:val="000000" w:themeColor="text1"/>
          <w:sz w:val="32"/>
          <w:szCs w:val="32"/>
          <w14:textFill>
            <w14:solidFill>
              <w14:schemeClr w14:val="tx1"/>
            </w14:solidFill>
          </w14:textFill>
        </w:rPr>
        <w:t>评委或软件自动计算后</w:t>
      </w:r>
      <w:r>
        <w:rPr>
          <w:rFonts w:hint="eastAsia" w:ascii="仿宋" w:hAnsi="仿宋" w:eastAsia="仿宋" w:cs="仿宋"/>
          <w:b w:val="0"/>
          <w:bCs w:val="0"/>
          <w:color w:val="000000" w:themeColor="text1"/>
          <w:sz w:val="32"/>
          <w:szCs w:val="32"/>
          <w14:textFill>
            <w14:solidFill>
              <w14:schemeClr w14:val="tx1"/>
            </w14:solidFill>
          </w14:textFill>
        </w:rPr>
        <w:t>及时公示，公示时间不少于1个小时，公示结束后</w:t>
      </w:r>
      <w:r>
        <w:rPr>
          <w:rFonts w:ascii="仿宋" w:hAnsi="仿宋" w:eastAsia="仿宋" w:cs="仿宋"/>
          <w:b w:val="0"/>
          <w:bCs w:val="0"/>
          <w:color w:val="000000" w:themeColor="text1"/>
          <w:sz w:val="32"/>
          <w:szCs w:val="32"/>
          <w14:textFill>
            <w14:solidFill>
              <w14:schemeClr w14:val="tx1"/>
            </w14:solidFill>
          </w14:textFill>
        </w:rPr>
        <w:t>现场公布</w:t>
      </w:r>
      <w:r>
        <w:rPr>
          <w:rFonts w:hint="eastAsia" w:ascii="仿宋" w:hAnsi="仿宋" w:eastAsia="仿宋" w:cs="仿宋"/>
          <w:b w:val="0"/>
          <w:bCs w:val="0"/>
          <w:color w:val="000000" w:themeColor="text1"/>
          <w:sz w:val="32"/>
          <w:szCs w:val="32"/>
          <w14:textFill>
            <w14:solidFill>
              <w14:schemeClr w14:val="tx1"/>
            </w14:solidFill>
          </w14:textFill>
        </w:rPr>
        <w:t>成绩</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并及时按要求上传至省赛平台</w:t>
      </w:r>
      <w:r>
        <w:rPr>
          <w:rFonts w:hint="eastAsia" w:ascii="仿宋" w:hAnsi="仿宋" w:eastAsia="仿宋" w:cs="仿宋"/>
          <w:b w:val="0"/>
          <w:bCs w:val="0"/>
          <w:color w:val="000000" w:themeColor="text1"/>
          <w:sz w:val="32"/>
          <w:szCs w:val="32"/>
          <w14:textFill>
            <w14:solidFill>
              <w14:schemeClr w14:val="tx1"/>
            </w14:solidFill>
          </w14:textFill>
        </w:rPr>
        <w:t>。比赛结束</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天内，各赛</w:t>
      </w:r>
      <w:r>
        <w:rPr>
          <w:rFonts w:hint="eastAsia" w:ascii="仿宋" w:hAnsi="仿宋" w:eastAsia="仿宋" w:cs="仿宋"/>
          <w:b w:val="0"/>
          <w:bCs w:val="0"/>
          <w:color w:val="000000" w:themeColor="text1"/>
          <w:sz w:val="32"/>
          <w:szCs w:val="32"/>
          <w:lang w:eastAsia="zh-CN"/>
          <w14:textFill>
            <w14:solidFill>
              <w14:schemeClr w14:val="tx1"/>
            </w14:solidFill>
          </w14:textFill>
        </w:rPr>
        <w:t>项</w:t>
      </w:r>
      <w:r>
        <w:rPr>
          <w:rFonts w:hint="eastAsia" w:ascii="仿宋" w:hAnsi="仿宋" w:eastAsia="仿宋" w:cs="仿宋"/>
          <w:b w:val="0"/>
          <w:bCs w:val="0"/>
          <w:color w:val="000000" w:themeColor="text1"/>
          <w:sz w:val="32"/>
          <w:szCs w:val="32"/>
          <w14:textFill>
            <w14:solidFill>
              <w14:schemeClr w14:val="tx1"/>
            </w14:solidFill>
          </w14:textFill>
        </w:rPr>
        <w:t>执委会将比赛成绩</w:t>
      </w:r>
      <w:r>
        <w:rPr>
          <w:rFonts w:hint="eastAsia" w:ascii="仿宋" w:hAnsi="仿宋" w:eastAsia="仿宋" w:cs="仿宋"/>
          <w:b w:val="0"/>
          <w:bCs w:val="0"/>
          <w:color w:val="000000" w:themeColor="text1"/>
          <w:sz w:val="32"/>
          <w:szCs w:val="32"/>
          <w:lang w:eastAsia="zh-CN"/>
          <w14:textFill>
            <w14:solidFill>
              <w14:schemeClr w14:val="tx1"/>
            </w14:solidFill>
          </w14:textFill>
        </w:rPr>
        <w:t>提</w:t>
      </w:r>
      <w:r>
        <w:rPr>
          <w:rFonts w:hint="eastAsia" w:ascii="仿宋" w:hAnsi="仿宋" w:eastAsia="仿宋" w:cs="仿宋"/>
          <w:b w:val="0"/>
          <w:bCs w:val="0"/>
          <w:color w:val="000000" w:themeColor="text1"/>
          <w:sz w:val="32"/>
          <w:szCs w:val="32"/>
          <w14:textFill>
            <w14:solidFill>
              <w14:schemeClr w14:val="tx1"/>
            </w14:solidFill>
          </w14:textFill>
        </w:rPr>
        <w:t>交至所属职教集团</w:t>
      </w:r>
      <w:r>
        <w:rPr>
          <w:rFonts w:hint="eastAsia" w:ascii="仿宋" w:hAnsi="仿宋" w:eastAsia="仿宋" w:cs="仿宋"/>
          <w:b w:val="0"/>
          <w:bCs w:val="0"/>
          <w:color w:val="000000" w:themeColor="text1"/>
          <w:sz w:val="32"/>
          <w:szCs w:val="32"/>
          <w:lang w:eastAsia="zh-CN"/>
          <w14:textFill>
            <w14:solidFill>
              <w14:schemeClr w14:val="tx1"/>
            </w14:solidFill>
          </w14:textFill>
        </w:rPr>
        <w:t>大赛执委会</w:t>
      </w:r>
      <w:r>
        <w:rPr>
          <w:rFonts w:hint="eastAsia" w:ascii="仿宋" w:hAnsi="仿宋" w:eastAsia="仿宋" w:cs="仿宋"/>
          <w:b w:val="0"/>
          <w:bCs w:val="0"/>
          <w:color w:val="000000" w:themeColor="text1"/>
          <w:sz w:val="32"/>
          <w:szCs w:val="32"/>
          <w14:textFill>
            <w14:solidFill>
              <w14:schemeClr w14:val="tx1"/>
            </w14:solidFill>
          </w14:textFill>
        </w:rPr>
        <w:t>，由职教集团</w:t>
      </w:r>
      <w:r>
        <w:rPr>
          <w:rFonts w:hint="eastAsia" w:ascii="仿宋" w:hAnsi="仿宋" w:eastAsia="仿宋" w:cs="仿宋"/>
          <w:b w:val="0"/>
          <w:bCs w:val="0"/>
          <w:color w:val="000000" w:themeColor="text1"/>
          <w:sz w:val="32"/>
          <w:szCs w:val="32"/>
          <w:lang w:eastAsia="zh-CN"/>
          <w14:textFill>
            <w14:solidFill>
              <w14:schemeClr w14:val="tx1"/>
            </w14:solidFill>
          </w14:textFill>
        </w:rPr>
        <w:t>大赛执委会</w:t>
      </w:r>
      <w:r>
        <w:rPr>
          <w:rFonts w:hint="eastAsia" w:ascii="仿宋" w:hAnsi="仿宋" w:eastAsia="仿宋" w:cs="仿宋"/>
          <w:b w:val="0"/>
          <w:bCs w:val="0"/>
          <w:color w:val="000000" w:themeColor="text1"/>
          <w:sz w:val="32"/>
          <w:szCs w:val="32"/>
          <w14:textFill>
            <w14:solidFill>
              <w14:schemeClr w14:val="tx1"/>
            </w14:solidFill>
          </w14:textFill>
        </w:rPr>
        <w:t>安排专人</w:t>
      </w:r>
      <w:r>
        <w:rPr>
          <w:rFonts w:hint="eastAsia" w:ascii="仿宋" w:hAnsi="仿宋" w:eastAsia="仿宋" w:cs="仿宋"/>
          <w:b w:val="0"/>
          <w:bCs w:val="0"/>
          <w:color w:val="000000" w:themeColor="text1"/>
          <w:sz w:val="32"/>
          <w:szCs w:val="32"/>
          <w:lang w:eastAsia="zh-CN"/>
          <w14:textFill>
            <w14:solidFill>
              <w14:schemeClr w14:val="tx1"/>
            </w14:solidFill>
          </w14:textFill>
        </w:rPr>
        <w:t>按规范要求</w:t>
      </w:r>
      <w:r>
        <w:rPr>
          <w:rFonts w:hint="eastAsia" w:ascii="仿宋" w:hAnsi="仿宋" w:eastAsia="仿宋" w:cs="仿宋"/>
          <w:b w:val="0"/>
          <w:bCs w:val="0"/>
          <w:color w:val="000000" w:themeColor="text1"/>
          <w:sz w:val="32"/>
          <w:szCs w:val="32"/>
          <w14:textFill>
            <w14:solidFill>
              <w14:schemeClr w14:val="tx1"/>
            </w14:solidFill>
          </w14:textFill>
        </w:rPr>
        <w:t>汇总</w:t>
      </w:r>
      <w:r>
        <w:rPr>
          <w:rFonts w:hint="eastAsia" w:ascii="仿宋" w:hAnsi="仿宋" w:eastAsia="仿宋" w:cs="仿宋"/>
          <w:b w:val="0"/>
          <w:bCs w:val="0"/>
          <w:color w:val="000000" w:themeColor="text1"/>
          <w:sz w:val="32"/>
          <w:szCs w:val="32"/>
          <w:lang w:eastAsia="zh-CN"/>
          <w14:textFill>
            <w14:solidFill>
              <w14:schemeClr w14:val="tx1"/>
            </w14:solidFill>
          </w14:textFill>
        </w:rPr>
        <w:t>（附件</w:t>
      </w: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确保所有信息无差错、无遗漏，并于当年</w:t>
      </w:r>
      <w:r>
        <w:rPr>
          <w:rFonts w:hint="eastAsia" w:ascii="仿宋" w:hAnsi="仿宋" w:eastAsia="仿宋" w:cs="仿宋"/>
          <w:b w:val="0"/>
          <w:bCs w:val="0"/>
          <w:color w:val="000000" w:themeColor="text1"/>
          <w:sz w:val="32"/>
          <w:szCs w:val="32"/>
          <w:lang w:val="en-US" w:eastAsia="zh-CN"/>
          <w14:textFill>
            <w14:solidFill>
              <w14:schemeClr w14:val="tx1"/>
            </w14:solidFill>
          </w14:textFill>
        </w:rPr>
        <w:t>12月20日前</w:t>
      </w:r>
      <w:r>
        <w:rPr>
          <w:rFonts w:hint="eastAsia" w:ascii="仿宋" w:hAnsi="仿宋" w:eastAsia="仿宋" w:cs="仿宋"/>
          <w:b w:val="0"/>
          <w:bCs w:val="0"/>
          <w:color w:val="000000" w:themeColor="text1"/>
          <w:sz w:val="32"/>
          <w:szCs w:val="32"/>
          <w14:textFill>
            <w14:solidFill>
              <w14:schemeClr w14:val="tx1"/>
            </w14:solidFill>
          </w14:textFill>
        </w:rPr>
        <w:t>将比赛汇总结果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按要求上传至省赛平台</w:t>
      </w:r>
      <w:r>
        <w:rPr>
          <w:rFonts w:hint="eastAsia" w:ascii="仿宋" w:hAnsi="仿宋" w:eastAsia="仿宋" w:cs="仿宋"/>
          <w:b w:val="0"/>
          <w:bCs w:val="0"/>
          <w:color w:val="000000" w:themeColor="text1"/>
          <w:spacing w:val="-29"/>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组委会</w:t>
      </w:r>
      <w:r>
        <w:rPr>
          <w:rFonts w:hint="eastAsia" w:ascii="仿宋" w:hAnsi="仿宋" w:eastAsia="仿宋" w:cs="仿宋"/>
          <w:b w:val="0"/>
          <w:bCs w:val="0"/>
          <w:color w:val="000000" w:themeColor="text1"/>
          <w:sz w:val="32"/>
          <w:szCs w:val="32"/>
          <w:lang w:eastAsia="zh-CN"/>
          <w14:textFill>
            <w14:solidFill>
              <w14:schemeClr w14:val="tx1"/>
            </w14:solidFill>
          </w14:textFill>
        </w:rPr>
        <w:t>办公室审核汇总本年度</w:t>
      </w:r>
      <w:r>
        <w:rPr>
          <w:rFonts w:hint="eastAsia" w:ascii="仿宋" w:hAnsi="仿宋" w:eastAsia="仿宋" w:cs="仿宋"/>
          <w:b w:val="0"/>
          <w:bCs w:val="0"/>
          <w:color w:val="000000" w:themeColor="text1"/>
          <w:sz w:val="32"/>
          <w:szCs w:val="32"/>
          <w14:textFill>
            <w14:solidFill>
              <w14:schemeClr w14:val="tx1"/>
            </w14:solidFill>
          </w14:textFill>
        </w:rPr>
        <w:t>所有赛项</w:t>
      </w:r>
      <w:r>
        <w:rPr>
          <w:rFonts w:hint="eastAsia" w:ascii="仿宋" w:hAnsi="仿宋" w:eastAsia="仿宋" w:cs="仿宋"/>
          <w:b w:val="0"/>
          <w:bCs w:val="0"/>
          <w:color w:val="000000" w:themeColor="text1"/>
          <w:sz w:val="32"/>
          <w:szCs w:val="32"/>
          <w:lang w:eastAsia="zh-CN"/>
          <w14:textFill>
            <w14:solidFill>
              <w14:schemeClr w14:val="tx1"/>
            </w14:solidFill>
          </w14:textFill>
        </w:rPr>
        <w:t>比赛</w:t>
      </w:r>
      <w:r>
        <w:rPr>
          <w:rFonts w:hint="eastAsia" w:ascii="仿宋" w:hAnsi="仿宋" w:eastAsia="仿宋" w:cs="仿宋"/>
          <w:b w:val="0"/>
          <w:bCs w:val="0"/>
          <w:color w:val="000000" w:themeColor="text1"/>
          <w:sz w:val="32"/>
          <w:szCs w:val="32"/>
          <w14:textFill>
            <w14:solidFill>
              <w14:schemeClr w14:val="tx1"/>
            </w14:solidFill>
          </w14:textFill>
        </w:rPr>
        <w:t>结果，</w:t>
      </w:r>
      <w:r>
        <w:rPr>
          <w:rFonts w:hint="eastAsia" w:ascii="仿宋" w:hAnsi="仿宋" w:eastAsia="仿宋" w:cs="仿宋"/>
          <w:b w:val="0"/>
          <w:bCs w:val="0"/>
          <w:color w:val="000000" w:themeColor="text1"/>
          <w:sz w:val="32"/>
          <w:szCs w:val="32"/>
          <w:lang w:eastAsia="zh-CN"/>
          <w14:textFill>
            <w14:solidFill>
              <w14:schemeClr w14:val="tx1"/>
            </w14:solidFill>
          </w14:textFill>
        </w:rPr>
        <w:t>并</w:t>
      </w:r>
      <w:r>
        <w:rPr>
          <w:rFonts w:hint="eastAsia" w:ascii="仿宋" w:hAnsi="仿宋" w:eastAsia="仿宋" w:cs="仿宋"/>
          <w:b w:val="0"/>
          <w:bCs w:val="0"/>
          <w:color w:val="000000" w:themeColor="text1"/>
          <w:sz w:val="32"/>
          <w:szCs w:val="32"/>
          <w14:textFill>
            <w14:solidFill>
              <w14:schemeClr w14:val="tx1"/>
            </w14:solidFill>
          </w14:textFill>
        </w:rPr>
        <w:t>报领导小组审批后统一</w:t>
      </w:r>
      <w:r>
        <w:rPr>
          <w:rFonts w:ascii="仿宋" w:hAnsi="仿宋" w:eastAsia="仿宋" w:cs="仿宋"/>
          <w:b w:val="0"/>
          <w:bCs w:val="0"/>
          <w:color w:val="000000" w:themeColor="text1"/>
          <w:sz w:val="32"/>
          <w:szCs w:val="32"/>
          <w14:textFill>
            <w14:solidFill>
              <w14:schemeClr w14:val="tx1"/>
            </w14:solidFill>
          </w14:textFill>
        </w:rPr>
        <w:t>公布</w:t>
      </w:r>
      <w:r>
        <w:rPr>
          <w:rFonts w:hint="eastAsia" w:ascii="仿宋" w:hAnsi="仿宋" w:eastAsia="仿宋" w:cs="仿宋"/>
          <w:b w:val="0"/>
          <w:bCs w:val="0"/>
          <w:color w:val="000000" w:themeColor="text1"/>
          <w:sz w:val="32"/>
          <w:szCs w:val="32"/>
          <w:lang w:eastAsia="zh-CN"/>
          <w14:textFill>
            <w14:solidFill>
              <w14:schemeClr w14:val="tx1"/>
            </w14:solidFill>
          </w14:textFill>
        </w:rPr>
        <w:t>，同时</w:t>
      </w:r>
      <w:r>
        <w:rPr>
          <w:rFonts w:hint="eastAsia" w:ascii="仿宋" w:hAnsi="仿宋" w:eastAsia="仿宋" w:cs="仿宋"/>
          <w:b w:val="0"/>
          <w:bCs w:val="0"/>
          <w:color w:val="000000" w:themeColor="text1"/>
          <w:sz w:val="32"/>
          <w:szCs w:val="32"/>
          <w14:textFill>
            <w14:solidFill>
              <w14:schemeClr w14:val="tx1"/>
            </w14:solidFill>
          </w14:textFill>
        </w:rPr>
        <w:t>制定</w:t>
      </w:r>
      <w:r>
        <w:rPr>
          <w:rFonts w:hint="eastAsia" w:ascii="仿宋" w:hAnsi="仿宋" w:eastAsia="仿宋" w:cs="仿宋"/>
          <w:b w:val="0"/>
          <w:bCs w:val="0"/>
          <w:color w:val="000000" w:themeColor="text1"/>
          <w:sz w:val="32"/>
          <w:szCs w:val="32"/>
          <w:lang w:eastAsia="zh-CN"/>
          <w14:textFill>
            <w14:solidFill>
              <w14:schemeClr w14:val="tx1"/>
            </w14:solidFill>
          </w14:textFill>
        </w:rPr>
        <w:t>比赛结果文件</w:t>
      </w:r>
      <w:r>
        <w:rPr>
          <w:rFonts w:hint="eastAsia" w:ascii="仿宋" w:hAnsi="仿宋" w:eastAsia="仿宋" w:cs="仿宋"/>
          <w:b w:val="0"/>
          <w:bCs w:val="0"/>
          <w:color w:val="000000" w:themeColor="text1"/>
          <w:sz w:val="32"/>
          <w:szCs w:val="32"/>
          <w14:textFill>
            <w14:solidFill>
              <w14:schemeClr w14:val="tx1"/>
            </w14:solidFill>
          </w14:textFill>
        </w:rPr>
        <w:t>和奖励证书</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1"/>
        <w:jc w:val="both"/>
        <w:textAlignment w:val="auto"/>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在不影响正常比赛的前提下，力争创设比赛现场网络视频直播条件，方便教师观摩和相互学习、促进指导教师间的交流研讨。</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outlineLvl w:val="1"/>
        <w:rPr>
          <w:rFonts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（三）</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大</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赛集训阶段（</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上年</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1</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0</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月—</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当</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年</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4</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月）</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各国赛赛项</w:t>
      </w:r>
      <w:r>
        <w:rPr>
          <w:rFonts w:hint="eastAsia" w:ascii="仿宋" w:hAnsi="仿宋" w:eastAsia="仿宋" w:cs="仿宋"/>
          <w:b w:val="0"/>
          <w:bCs w:val="0"/>
          <w:color w:val="000000" w:themeColor="text1"/>
          <w:sz w:val="32"/>
          <w:szCs w:val="32"/>
          <w14:textFill>
            <w14:solidFill>
              <w14:schemeClr w14:val="tx1"/>
            </w14:solidFill>
          </w14:textFill>
        </w:rPr>
        <w:t>省赛结束后，</w:t>
      </w:r>
      <w:r>
        <w:rPr>
          <w:rFonts w:hint="eastAsia" w:ascii="仿宋" w:hAnsi="仿宋" w:eastAsia="仿宋" w:cs="仿宋"/>
          <w:b w:val="0"/>
          <w:bCs w:val="0"/>
          <w:color w:val="000000" w:themeColor="text1"/>
          <w:sz w:val="32"/>
          <w:szCs w:val="32"/>
          <w:lang w:eastAsia="zh-CN"/>
          <w14:textFill>
            <w14:solidFill>
              <w14:schemeClr w14:val="tx1"/>
            </w14:solidFill>
          </w14:textFill>
        </w:rPr>
        <w:t>各省级职教集团大赛执委会依照</w:t>
      </w:r>
      <w:r>
        <w:rPr>
          <w:rFonts w:hint="eastAsia" w:ascii="仿宋" w:hAnsi="仿宋" w:eastAsia="仿宋" w:cs="仿宋"/>
          <w:b w:val="0"/>
          <w:bCs w:val="0"/>
          <w:color w:val="000000" w:themeColor="text1"/>
          <w:sz w:val="32"/>
          <w:szCs w:val="32"/>
          <w14:textFill>
            <w14:solidFill>
              <w14:schemeClr w14:val="tx1"/>
            </w14:solidFill>
          </w14:textFill>
        </w:rPr>
        <w:t>省赛成绩</w:t>
      </w:r>
      <w:r>
        <w:rPr>
          <w:rFonts w:hint="eastAsia" w:ascii="仿宋" w:hAnsi="仿宋" w:eastAsia="仿宋" w:cs="仿宋"/>
          <w:b w:val="0"/>
          <w:bCs w:val="0"/>
          <w:color w:val="000000" w:themeColor="text1"/>
          <w:sz w:val="32"/>
          <w:szCs w:val="32"/>
          <w:lang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国赛名额</w:t>
      </w:r>
      <w:r>
        <w:rPr>
          <w:rFonts w:hint="eastAsia" w:ascii="仿宋" w:hAnsi="仿宋" w:eastAsia="仿宋" w:cs="仿宋"/>
          <w:b w:val="0"/>
          <w:bCs w:val="0"/>
          <w:color w:val="000000" w:themeColor="text1"/>
          <w:sz w:val="32"/>
          <w:szCs w:val="32"/>
          <w:lang w:eastAsia="zh-CN"/>
          <w14:textFill>
            <w14:solidFill>
              <w14:schemeClr w14:val="tx1"/>
            </w14:solidFill>
          </w14:textFill>
        </w:rPr>
        <w:t>，向组委会推荐国赛代表队名单，由组委会统一报名参加国赛</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省级职教集团</w:t>
      </w:r>
      <w:r>
        <w:rPr>
          <w:rFonts w:hint="eastAsia" w:ascii="仿宋" w:hAnsi="仿宋" w:eastAsia="仿宋" w:cs="仿宋"/>
          <w:b w:val="0"/>
          <w:bCs w:val="0"/>
          <w:color w:val="000000" w:themeColor="text1"/>
          <w:sz w:val="32"/>
          <w:szCs w:val="32"/>
          <w14:textFill>
            <w14:solidFill>
              <w14:schemeClr w14:val="tx1"/>
            </w14:solidFill>
          </w14:textFill>
        </w:rPr>
        <w:t>大赛执委会</w:t>
      </w:r>
      <w:r>
        <w:rPr>
          <w:rFonts w:hint="eastAsia" w:ascii="仿宋" w:hAnsi="仿宋" w:eastAsia="仿宋" w:cs="仿宋"/>
          <w:b w:val="0"/>
          <w:bCs w:val="0"/>
          <w:color w:val="000000" w:themeColor="text1"/>
          <w:sz w:val="32"/>
          <w:szCs w:val="32"/>
          <w:lang w:eastAsia="zh-CN"/>
          <w14:textFill>
            <w14:solidFill>
              <w14:schemeClr w14:val="tx1"/>
            </w14:solidFill>
          </w14:textFill>
        </w:rPr>
        <w:t>应</w:t>
      </w:r>
      <w:r>
        <w:rPr>
          <w:rFonts w:hint="eastAsia" w:ascii="仿宋" w:hAnsi="仿宋" w:eastAsia="仿宋" w:cs="仿宋"/>
          <w:b w:val="0"/>
          <w:bCs w:val="0"/>
          <w:color w:val="000000" w:themeColor="text1"/>
          <w:sz w:val="32"/>
          <w:szCs w:val="32"/>
          <w14:textFill>
            <w14:solidFill>
              <w14:schemeClr w14:val="tx1"/>
            </w14:solidFill>
          </w14:textFill>
        </w:rPr>
        <w:t>协助</w:t>
      </w:r>
      <w:r>
        <w:rPr>
          <w:rFonts w:hint="eastAsia" w:ascii="仿宋" w:hAnsi="仿宋" w:eastAsia="仿宋" w:cs="仿宋"/>
          <w:b w:val="0"/>
          <w:bCs w:val="0"/>
          <w:color w:val="000000" w:themeColor="text1"/>
          <w:sz w:val="32"/>
          <w:szCs w:val="32"/>
          <w:lang w:eastAsia="zh-CN"/>
          <w14:textFill>
            <w14:solidFill>
              <w14:schemeClr w14:val="tx1"/>
            </w14:solidFill>
          </w14:textFill>
        </w:rPr>
        <w:t>本</w:t>
      </w:r>
      <w:r>
        <w:rPr>
          <w:rFonts w:hint="eastAsia" w:ascii="仿宋" w:hAnsi="仿宋" w:eastAsia="仿宋" w:cs="仿宋"/>
          <w:b w:val="0"/>
          <w:bCs w:val="0"/>
          <w:color w:val="000000" w:themeColor="text1"/>
          <w:sz w:val="32"/>
          <w:szCs w:val="32"/>
          <w14:textFill>
            <w14:solidFill>
              <w14:schemeClr w14:val="tx1"/>
            </w14:solidFill>
          </w14:textFill>
        </w:rPr>
        <w:t>职教集团</w:t>
      </w:r>
      <w:r>
        <w:rPr>
          <w:rFonts w:hint="eastAsia" w:ascii="仿宋" w:hAnsi="仿宋" w:eastAsia="仿宋" w:cs="仿宋"/>
          <w:b w:val="0"/>
          <w:bCs w:val="0"/>
          <w:color w:val="000000" w:themeColor="text1"/>
          <w:sz w:val="32"/>
          <w:szCs w:val="32"/>
          <w:lang w:eastAsia="zh-CN"/>
          <w14:textFill>
            <w14:solidFill>
              <w14:schemeClr w14:val="tx1"/>
            </w14:solidFill>
          </w14:textFill>
        </w:rPr>
        <w:t>国赛代表队开展</w:t>
      </w:r>
      <w:r>
        <w:rPr>
          <w:rFonts w:hint="eastAsia" w:ascii="仿宋" w:hAnsi="仿宋" w:eastAsia="仿宋" w:cs="仿宋"/>
          <w:b w:val="0"/>
          <w:bCs w:val="0"/>
          <w:color w:val="000000" w:themeColor="text1"/>
          <w:sz w:val="32"/>
          <w:szCs w:val="32"/>
          <w14:textFill>
            <w14:solidFill>
              <w14:schemeClr w14:val="tx1"/>
            </w14:solidFill>
          </w14:textFill>
        </w:rPr>
        <w:t>集训</w:t>
      </w:r>
      <w:r>
        <w:rPr>
          <w:rFonts w:hint="eastAsia" w:ascii="仿宋" w:hAnsi="仿宋" w:eastAsia="仿宋" w:cs="仿宋"/>
          <w:b w:val="0"/>
          <w:bCs w:val="0"/>
          <w:color w:val="000000" w:themeColor="text1"/>
          <w:sz w:val="32"/>
          <w:szCs w:val="32"/>
          <w:lang w:eastAsia="zh-CN"/>
          <w14:textFill>
            <w14:solidFill>
              <w14:schemeClr w14:val="tx1"/>
            </w14:solidFill>
          </w14:textFill>
        </w:rPr>
        <w:t>，力争在当年</w:t>
      </w:r>
      <w:r>
        <w:rPr>
          <w:rFonts w:hint="eastAsia" w:ascii="仿宋" w:hAnsi="仿宋" w:eastAsia="仿宋" w:cs="仿宋"/>
          <w:b w:val="0"/>
          <w:bCs w:val="0"/>
          <w:color w:val="000000" w:themeColor="text1"/>
          <w:sz w:val="32"/>
          <w:szCs w:val="32"/>
          <w:lang w:val="en-US" w:eastAsia="zh-CN"/>
          <w14:textFill>
            <w14:solidFill>
              <w14:schemeClr w14:val="tx1"/>
            </w14:solidFill>
          </w14:textFill>
        </w:rPr>
        <w:t>5月开始的全国职业院校技能大赛各项比赛中取得优异成绩，为河北争光。</w:t>
      </w:r>
    </w:p>
    <w:p>
      <w:pPr>
        <w:keepNext w:val="0"/>
        <w:keepLines w:val="0"/>
        <w:pageBreakBefore w:val="0"/>
        <w:kinsoku/>
        <w:wordWrap/>
        <w:topLinePunct w:val="0"/>
        <w:autoSpaceDE/>
        <w:autoSpaceDN/>
        <w:bidi w:val="0"/>
        <w:spacing w:line="570" w:lineRule="exact"/>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本方案自发布之日起开始实施，原</w:t>
      </w:r>
      <w:r>
        <w:rPr>
          <w:rFonts w:hint="eastAsia" w:ascii="仿宋" w:hAnsi="仿宋" w:eastAsia="仿宋" w:cs="仿宋"/>
          <w:b w:val="0"/>
          <w:bCs w:val="0"/>
          <w:color w:val="000000" w:themeColor="text1"/>
          <w:sz w:val="32"/>
          <w:szCs w:val="32"/>
          <w14:textFill>
            <w14:solidFill>
              <w14:schemeClr w14:val="tx1"/>
            </w14:solidFill>
          </w14:textFill>
        </w:rPr>
        <w:t>《河北省职业院校学生技能大赛方案》</w:t>
      </w:r>
      <w:r>
        <w:rPr>
          <w:rFonts w:hint="eastAsia" w:ascii="仿宋" w:hAnsi="仿宋" w:eastAsia="仿宋" w:cs="仿宋"/>
          <w:b w:val="0"/>
          <w:bCs w:val="0"/>
          <w:color w:val="000000" w:themeColor="text1"/>
          <w:sz w:val="32"/>
          <w:szCs w:val="32"/>
          <w:lang w:eastAsia="zh-CN"/>
          <w14:textFill>
            <w14:solidFill>
              <w14:schemeClr w14:val="tx1"/>
            </w14:solidFill>
          </w14:textFill>
        </w:rPr>
        <w:t>（冀教职成</w:t>
      </w:r>
      <w:r>
        <w:rPr>
          <w:rFonts w:hint="eastAsia" w:ascii="仿宋" w:hAnsi="仿宋" w:eastAsia="仿宋"/>
          <w:b w:val="0"/>
          <w:bCs w:val="0"/>
          <w:color w:val="000000" w:themeColor="text1"/>
          <w:sz w:val="32"/>
          <w:szCs w:val="32"/>
          <w14:textFill>
            <w14:solidFill>
              <w14:schemeClr w14:val="tx1"/>
            </w14:solidFill>
          </w14:textFill>
        </w:rPr>
        <w:t>〔20</w:t>
      </w:r>
      <w:r>
        <w:rPr>
          <w:rFonts w:hint="eastAsia" w:ascii="仿宋" w:hAnsi="仿宋" w:eastAsia="仿宋"/>
          <w:b w:val="0"/>
          <w:bCs w:val="0"/>
          <w:color w:val="000000" w:themeColor="text1"/>
          <w:sz w:val="32"/>
          <w:szCs w:val="32"/>
          <w:lang w:val="en-US" w:eastAsia="zh-CN"/>
          <w14:textFill>
            <w14:solidFill>
              <w14:schemeClr w14:val="tx1"/>
            </w14:solidFill>
          </w14:textFill>
        </w:rPr>
        <w:t>19</w:t>
      </w:r>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24号）废止。</w:t>
      </w:r>
    </w:p>
    <w:p>
      <w:pPr>
        <w:pStyle w:val="2"/>
        <w:keepNext w:val="0"/>
        <w:keepLines w:val="0"/>
        <w:pageBreakBefore w:val="0"/>
        <w:kinsoku/>
        <w:wordWrap/>
        <w:topLinePunct w:val="0"/>
        <w:autoSpaceDE/>
        <w:autoSpaceDN/>
        <w:bidi w:val="0"/>
        <w:spacing w:line="570" w:lineRule="exact"/>
        <w:textAlignment w:val="auto"/>
        <w:rPr>
          <w:rFonts w:hint="eastAsia"/>
          <w:b w:val="0"/>
          <w:bCs w:val="0"/>
          <w:color w:val="000000" w:themeColor="text1"/>
          <w:lang w:val="en-US"/>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default"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z w:val="32"/>
          <w:szCs w:val="32"/>
          <w:lang w:eastAsia="zh-CN"/>
          <w14:textFill>
            <w14:solidFill>
              <w14:schemeClr w14:val="tx1"/>
            </w14:solidFill>
          </w14:textFill>
        </w:rPr>
        <w:t>附件：</w:t>
      </w:r>
      <w:r>
        <w:rPr>
          <w:rFonts w:hint="default" w:ascii="仿宋" w:hAnsi="仿宋" w:eastAsia="仿宋" w:cs="仿宋"/>
          <w:b w:val="0"/>
          <w:bCs w:val="0"/>
          <w:color w:val="000000" w:themeColor="text1"/>
          <w:sz w:val="32"/>
          <w:szCs w:val="32"/>
          <w:lang w:val="en-US" w:eastAsia="zh-CN"/>
          <w14:textFill>
            <w14:solidFill>
              <w14:schemeClr w14:val="tx1"/>
            </w14:solidFill>
          </w14:textFill>
        </w:rPr>
        <w:t>1.</w:t>
      </w:r>
      <w:r>
        <w:rPr>
          <w:rFonts w:hint="default" w:ascii="仿宋" w:hAnsi="仿宋" w:eastAsia="仿宋" w:cs="仿宋"/>
          <w:b w:val="0"/>
          <w:bCs w:val="0"/>
          <w:color w:val="000000" w:themeColor="text1"/>
          <w:sz w:val="32"/>
          <w:szCs w:val="32"/>
          <w14:textFill>
            <w14:solidFill>
              <w14:schemeClr w14:val="tx1"/>
            </w14:solidFill>
          </w14:textFill>
        </w:rPr>
        <w:t>河北省职业</w:t>
      </w:r>
      <w:r>
        <w:rPr>
          <w:rFonts w:hint="eastAsia" w:ascii="仿宋" w:hAnsi="仿宋" w:eastAsia="仿宋" w:cs="仿宋"/>
          <w:b w:val="0"/>
          <w:bCs w:val="0"/>
          <w:color w:val="000000" w:themeColor="text1"/>
          <w:sz w:val="32"/>
          <w:szCs w:val="32"/>
          <w:lang w:eastAsia="zh-CN"/>
          <w14:textFill>
            <w14:solidFill>
              <w14:schemeClr w14:val="tx1"/>
            </w14:solidFill>
          </w14:textFill>
        </w:rPr>
        <w:t>院</w:t>
      </w:r>
      <w:r>
        <w:rPr>
          <w:rFonts w:hint="default" w:ascii="仿宋" w:hAnsi="仿宋" w:eastAsia="仿宋" w:cs="仿宋"/>
          <w:b w:val="0"/>
          <w:bCs w:val="0"/>
          <w:color w:val="000000" w:themeColor="text1"/>
          <w:sz w:val="32"/>
          <w:szCs w:val="32"/>
          <w14:textFill>
            <w14:solidFill>
              <w14:schemeClr w14:val="tx1"/>
            </w14:solidFill>
          </w14:textFill>
        </w:rPr>
        <w:t>校学生技能大赛领导小组</w:t>
      </w:r>
    </w:p>
    <w:p>
      <w:pPr>
        <w:keepNext w:val="0"/>
        <w:keepLines w:val="0"/>
        <w:pageBreakBefore w:val="0"/>
        <w:widowControl w:val="0"/>
        <w:kinsoku/>
        <w:wordWrap/>
        <w:topLinePunct w:val="0"/>
        <w:autoSpaceDE/>
        <w:autoSpaceDN/>
        <w:bidi w:val="0"/>
        <w:adjustRightInd w:val="0"/>
        <w:snapToGrid w:val="0"/>
        <w:spacing w:after="0" w:line="570" w:lineRule="exact"/>
        <w:ind w:firstLine="641"/>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w:t>
      </w:r>
      <w:r>
        <w:rPr>
          <w:rFonts w:hint="eastAsia" w:ascii="仿宋" w:hAnsi="仿宋" w:eastAsia="仿宋" w:cs="仿宋"/>
          <w:b w:val="0"/>
          <w:bCs w:val="0"/>
          <w:color w:val="000000" w:themeColor="text1"/>
          <w:sz w:val="32"/>
          <w:szCs w:val="32"/>
          <w14:textFill>
            <w14:solidFill>
              <w14:schemeClr w14:val="tx1"/>
            </w14:solidFill>
          </w14:textFill>
        </w:rPr>
        <w:t>河北省职业</w:t>
      </w:r>
      <w:r>
        <w:rPr>
          <w:rFonts w:hint="eastAsia" w:ascii="仿宋" w:hAnsi="仿宋" w:eastAsia="仿宋" w:cs="仿宋"/>
          <w:b w:val="0"/>
          <w:bCs w:val="0"/>
          <w:color w:val="000000" w:themeColor="text1"/>
          <w:sz w:val="32"/>
          <w:szCs w:val="32"/>
          <w:lang w:eastAsia="zh-CN"/>
          <w14:textFill>
            <w14:solidFill>
              <w14:schemeClr w14:val="tx1"/>
            </w14:solidFill>
          </w14:textFill>
        </w:rPr>
        <w:t>院</w:t>
      </w:r>
      <w:r>
        <w:rPr>
          <w:rFonts w:hint="eastAsia" w:ascii="仿宋" w:hAnsi="仿宋" w:eastAsia="仿宋" w:cs="仿宋"/>
          <w:b w:val="0"/>
          <w:bCs w:val="0"/>
          <w:color w:val="000000" w:themeColor="text1"/>
          <w:sz w:val="32"/>
          <w:szCs w:val="32"/>
          <w14:textFill>
            <w14:solidFill>
              <w14:schemeClr w14:val="tx1"/>
            </w14:solidFill>
          </w14:textFill>
        </w:rPr>
        <w:t>校学生技能大赛组委会</w:t>
      </w: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3.</w:t>
      </w:r>
      <w: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t>河北省职业院校学生技能大赛赛项命题题库审核表</w:t>
      </w: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4.河北职业院校年度学生技能大赛获奖名单范表</w:t>
      </w:r>
    </w:p>
    <w:p>
      <w:pP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keepNext w:val="0"/>
        <w:keepLines w:val="0"/>
        <w:pageBreakBefore w:val="0"/>
        <w:kinsoku/>
        <w:wordWrap/>
        <w:topLinePunct w:val="0"/>
        <w:autoSpaceDE/>
        <w:autoSpaceDN/>
        <w:bidi w:val="0"/>
        <w:spacing w:after="0" w:line="570" w:lineRule="exact"/>
        <w:textAlignment w:val="auto"/>
        <w:outlineLvl w:val="0"/>
        <w:rPr>
          <w:rFonts w:ascii="黑体" w:hAnsi="黑体" w:eastAsia="黑体" w:cs="宋体"/>
          <w:b w:val="0"/>
          <w:bCs w:val="0"/>
          <w:color w:val="auto"/>
          <w:spacing w:val="-10"/>
          <w:kern w:val="0"/>
          <w:sz w:val="32"/>
          <w:szCs w:val="32"/>
        </w:rPr>
      </w:pPr>
      <w:r>
        <w:rPr>
          <w:rFonts w:hint="eastAsia" w:ascii="黑体" w:hAnsi="黑体" w:eastAsia="黑体" w:cs="宋体"/>
          <w:b w:val="0"/>
          <w:bCs w:val="0"/>
          <w:color w:val="auto"/>
          <w:spacing w:val="-10"/>
          <w:kern w:val="0"/>
          <w:sz w:val="32"/>
          <w:szCs w:val="32"/>
        </w:rPr>
        <w:t>附件</w:t>
      </w:r>
      <w:r>
        <w:rPr>
          <w:rFonts w:ascii="黑体" w:hAnsi="黑体" w:eastAsia="黑体" w:cs="宋体"/>
          <w:b w:val="0"/>
          <w:bCs w:val="0"/>
          <w:color w:val="auto"/>
          <w:spacing w:val="-10"/>
          <w:kern w:val="0"/>
          <w:sz w:val="32"/>
          <w:szCs w:val="32"/>
        </w:rPr>
        <w:t>1</w:t>
      </w:r>
    </w:p>
    <w:p>
      <w:pPr>
        <w:keepNext w:val="0"/>
        <w:keepLines w:val="0"/>
        <w:pageBreakBefore w:val="0"/>
        <w:kinsoku/>
        <w:wordWrap/>
        <w:topLinePunct w:val="0"/>
        <w:autoSpaceDE/>
        <w:autoSpaceDN/>
        <w:bidi w:val="0"/>
        <w:spacing w:after="0" w:line="570" w:lineRule="exact"/>
        <w:jc w:val="center"/>
        <w:textAlignment w:val="auto"/>
        <w:rPr>
          <w:rFonts w:hint="eastAsia" w:eastAsia="方正小标宋简体"/>
          <w:b w:val="0"/>
          <w:bCs w:val="0"/>
          <w:color w:val="auto"/>
          <w:sz w:val="44"/>
          <w:szCs w:val="44"/>
        </w:rPr>
      </w:pPr>
    </w:p>
    <w:p>
      <w:pPr>
        <w:keepNext w:val="0"/>
        <w:keepLines w:val="0"/>
        <w:pageBreakBefore w:val="0"/>
        <w:kinsoku/>
        <w:wordWrap/>
        <w:topLinePunct w:val="0"/>
        <w:autoSpaceDE/>
        <w:autoSpaceDN/>
        <w:bidi w:val="0"/>
        <w:spacing w:after="0" w:line="570" w:lineRule="exact"/>
        <w:jc w:val="center"/>
        <w:textAlignment w:val="auto"/>
        <w:rPr>
          <w:rFonts w:eastAsia="方正小标宋简体"/>
          <w:b w:val="0"/>
          <w:bCs w:val="0"/>
          <w:color w:val="auto"/>
          <w:sz w:val="44"/>
          <w:szCs w:val="44"/>
        </w:rPr>
      </w:pPr>
      <w:r>
        <w:rPr>
          <w:rFonts w:hint="eastAsia" w:eastAsia="方正小标宋简体"/>
          <w:b w:val="0"/>
          <w:bCs w:val="0"/>
          <w:color w:val="auto"/>
          <w:sz w:val="44"/>
          <w:szCs w:val="44"/>
        </w:rPr>
        <w:t>河北省职业</w:t>
      </w:r>
      <w:r>
        <w:rPr>
          <w:rFonts w:hint="eastAsia" w:eastAsia="方正小标宋简体"/>
          <w:b w:val="0"/>
          <w:bCs w:val="0"/>
          <w:color w:val="auto"/>
          <w:sz w:val="44"/>
          <w:szCs w:val="44"/>
          <w:lang w:eastAsia="zh-CN"/>
        </w:rPr>
        <w:t>院</w:t>
      </w:r>
      <w:r>
        <w:rPr>
          <w:rFonts w:hint="eastAsia" w:eastAsia="方正小标宋简体"/>
          <w:b w:val="0"/>
          <w:bCs w:val="0"/>
          <w:color w:val="auto"/>
          <w:sz w:val="44"/>
          <w:szCs w:val="44"/>
        </w:rPr>
        <w:t>校学生技能大赛领导小组</w:t>
      </w:r>
    </w:p>
    <w:p>
      <w:pPr>
        <w:keepNext w:val="0"/>
        <w:keepLines w:val="0"/>
        <w:pageBreakBefore w:val="0"/>
        <w:kinsoku/>
        <w:wordWrap/>
        <w:topLinePunct w:val="0"/>
        <w:autoSpaceDE/>
        <w:autoSpaceDN/>
        <w:bidi w:val="0"/>
        <w:spacing w:after="0" w:line="570" w:lineRule="exact"/>
        <w:jc w:val="left"/>
        <w:textAlignment w:val="auto"/>
        <w:rPr>
          <w:rFonts w:hint="eastAsia" w:eastAsia="方正小标宋简体"/>
          <w:b w:val="0"/>
          <w:bCs w:val="0"/>
          <w:color w:val="auto"/>
          <w:sz w:val="32"/>
          <w:szCs w:val="32"/>
        </w:rPr>
      </w:pPr>
      <w:r>
        <w:rPr>
          <w:rFonts w:hint="eastAsia" w:eastAsia="方正小标宋简体"/>
          <w:b w:val="0"/>
          <w:bCs w:val="0"/>
          <w:color w:val="auto"/>
          <w:sz w:val="32"/>
          <w:szCs w:val="32"/>
        </w:rPr>
        <w:t xml:space="preserve"> </w:t>
      </w:r>
    </w:p>
    <w:p>
      <w:pPr>
        <w:keepNext w:val="0"/>
        <w:keepLines w:val="0"/>
        <w:pageBreakBefore w:val="0"/>
        <w:kinsoku/>
        <w:wordWrap/>
        <w:topLinePunct w:val="0"/>
        <w:autoSpaceDE/>
        <w:autoSpaceDN/>
        <w:bidi w:val="0"/>
        <w:spacing w:after="0" w:line="570" w:lineRule="exact"/>
        <w:jc w:val="left"/>
        <w:textAlignment w:val="auto"/>
        <w:rPr>
          <w:rFonts w:eastAsia="方正小标宋简体"/>
          <w:b w:val="0"/>
          <w:bCs w:val="0"/>
          <w:color w:val="auto"/>
          <w:sz w:val="32"/>
          <w:szCs w:val="32"/>
        </w:rPr>
      </w:pPr>
      <w:r>
        <w:rPr>
          <w:rFonts w:hint="eastAsia" w:eastAsia="方正小标宋简体"/>
          <w:b w:val="0"/>
          <w:bCs w:val="0"/>
          <w:color w:val="auto"/>
          <w:sz w:val="32"/>
          <w:szCs w:val="32"/>
          <w:lang w:val="en-US" w:eastAsia="zh-CN"/>
        </w:rPr>
        <w:t xml:space="preserve">    </w:t>
      </w:r>
      <w:r>
        <w:rPr>
          <w:rFonts w:hint="eastAsia" w:ascii="黑体" w:hAnsi="黑体" w:eastAsia="黑体" w:cs="黑体"/>
          <w:b w:val="0"/>
          <w:bCs w:val="0"/>
          <w:color w:val="auto"/>
          <w:sz w:val="32"/>
          <w:szCs w:val="32"/>
        </w:rPr>
        <w:t>一、领导小组</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组  长：</w:t>
      </w:r>
      <w:r>
        <w:rPr>
          <w:rFonts w:hint="eastAsia" w:ascii="仿宋" w:hAnsi="仿宋" w:eastAsia="仿宋" w:cs="仿宋"/>
          <w:b w:val="0"/>
          <w:bCs w:val="0"/>
          <w:color w:val="auto"/>
          <w:sz w:val="32"/>
          <w:szCs w:val="32"/>
          <w:lang w:eastAsia="zh-CN"/>
        </w:rPr>
        <w:t>张春生</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 xml:space="preserve"> 河北省教育厅副厅长</w:t>
      </w:r>
      <w:r>
        <w:rPr>
          <w:rFonts w:hint="eastAsia" w:ascii="仿宋" w:hAnsi="仿宋" w:eastAsia="仿宋" w:cs="仿宋"/>
          <w:b w:val="0"/>
          <w:bCs w:val="0"/>
          <w:color w:val="auto"/>
          <w:sz w:val="32"/>
          <w:szCs w:val="32"/>
        </w:rPr>
        <w:t xml:space="preserve">   </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副组长：</w:t>
      </w:r>
      <w:r>
        <w:rPr>
          <w:rFonts w:hint="eastAsia" w:ascii="仿宋" w:hAnsi="仿宋" w:eastAsia="仿宋" w:cs="仿宋"/>
          <w:b w:val="0"/>
          <w:bCs w:val="0"/>
          <w:color w:val="auto"/>
          <w:sz w:val="32"/>
          <w:szCs w:val="32"/>
          <w:lang w:val="en-US" w:eastAsia="zh-CN"/>
        </w:rPr>
        <w:t>杨立华  河北省教育厅职成教处处长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pacing w:val="-20"/>
          <w:sz w:val="32"/>
          <w:szCs w:val="32"/>
          <w:lang w:val="en-US" w:eastAsia="zh-CN"/>
        </w:rPr>
      </w:pPr>
      <w:r>
        <w:rPr>
          <w:rFonts w:hint="eastAsia" w:ascii="仿宋" w:hAnsi="仿宋" w:eastAsia="仿宋" w:cs="仿宋"/>
          <w:b w:val="0"/>
          <w:bCs w:val="0"/>
          <w:color w:val="auto"/>
          <w:sz w:val="32"/>
          <w:szCs w:val="32"/>
          <w:lang w:val="en-US" w:eastAsia="zh-CN"/>
        </w:rPr>
        <w:t xml:space="preserve">　　　　韩提文  </w:t>
      </w:r>
      <w:r>
        <w:rPr>
          <w:rFonts w:hint="eastAsia" w:ascii="仿宋" w:hAnsi="仿宋" w:eastAsia="仿宋" w:cs="仿宋"/>
          <w:b w:val="0"/>
          <w:bCs w:val="0"/>
          <w:color w:val="auto"/>
          <w:spacing w:val="-15"/>
          <w:sz w:val="32"/>
          <w:szCs w:val="32"/>
          <w:lang w:val="en-US" w:eastAsia="zh-CN"/>
        </w:rPr>
        <w:t>河北工业职业技术大学副校长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李贤彬  河北科技工程职业技术大学</w:t>
      </w:r>
      <w:r>
        <w:rPr>
          <w:rFonts w:hint="eastAsia" w:ascii="仿宋" w:hAnsi="仿宋" w:eastAsia="仿宋" w:cs="仿宋"/>
          <w:b w:val="0"/>
          <w:bCs w:val="0"/>
          <w:color w:val="auto"/>
          <w:spacing w:val="-15"/>
          <w:sz w:val="32"/>
          <w:szCs w:val="32"/>
          <w:lang w:val="en-US" w:eastAsia="zh-CN"/>
        </w:rPr>
        <w:t>副校长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鲍远通  河北石油职业技术大学副校长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成  员：</w:t>
      </w:r>
      <w:r>
        <w:rPr>
          <w:rFonts w:hint="eastAsia" w:ascii="仿宋_GB2312" w:hAnsi="仿宋_GB2312" w:eastAsia="仿宋_GB2312" w:cs="仿宋_GB2312"/>
          <w:sz w:val="32"/>
          <w:szCs w:val="32"/>
          <w:lang w:val="en-US" w:eastAsia="zh-CN"/>
        </w:rPr>
        <w:t>王晓凤　河北机电职业技术学院院长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蒋国新　河北艺术职业学院院长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sz w:val="32"/>
          <w:szCs w:val="32"/>
          <w:vertAlign w:val="baseline"/>
          <w:lang w:val="en-US" w:eastAsia="zh-CN"/>
        </w:rPr>
        <w:t>张志强　廊坊职业技术学院院长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李文斌　河北旅游职业学院院长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lang w:val="en-US" w:eastAsia="zh-CN"/>
        </w:rPr>
      </w:pPr>
      <w:r>
        <w:rPr>
          <w:rFonts w:hint="eastAsia" w:ascii="仿宋" w:hAnsi="仿宋" w:eastAsia="仿宋" w:cs="仿宋"/>
          <w:sz w:val="32"/>
          <w:szCs w:val="32"/>
          <w:vertAlign w:val="baseline"/>
          <w:lang w:val="en-US" w:eastAsia="zh-CN"/>
        </w:rPr>
        <w:t>　　　　李艳坡　河北对外经贸职业学院院长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靳慧龙　河北省职业技术教育研究所所长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val="0"/>
          <w:bCs w:val="0"/>
          <w:color w:val="auto"/>
          <w:sz w:val="32"/>
          <w:szCs w:val="32"/>
          <w:lang w:eastAsia="zh-CN"/>
        </w:rPr>
        <w:t>张志华　河北化工医药职业技术学院副院长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孟海涛</w:t>
      </w:r>
      <w:r>
        <w:rPr>
          <w:rFonts w:hint="eastAsia" w:ascii="仿宋" w:hAnsi="仿宋" w:eastAsia="仿宋" w:cs="仿宋"/>
          <w:b w:val="0"/>
          <w:bCs w:val="0"/>
          <w:color w:val="auto"/>
          <w:sz w:val="32"/>
          <w:szCs w:val="32"/>
          <w:lang w:eastAsia="zh-CN"/>
        </w:rPr>
        <w:t xml:space="preserve">  唐山工业职业技术学院副院长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val="0"/>
          <w:bCs w:val="0"/>
          <w:color w:val="auto"/>
          <w:sz w:val="32"/>
          <w:szCs w:val="32"/>
          <w:lang w:eastAsia="zh-CN"/>
        </w:rPr>
        <w:t>张庆宇　河北交通职业技术学院副院长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陈风平　石家庄铁路职业技术学院副院长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val="0"/>
          <w:bCs w:val="0"/>
          <w:color w:val="auto"/>
          <w:sz w:val="32"/>
          <w:szCs w:val="32"/>
          <w:lang w:eastAsia="zh-CN"/>
        </w:rPr>
        <w:t>徐晓昭　石家庄邮电职业技术学院副院长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val="0"/>
          <w:bCs w:val="0"/>
          <w:color w:val="auto"/>
          <w:sz w:val="32"/>
          <w:szCs w:val="32"/>
        </w:rPr>
        <w:t xml:space="preserve">赵占军  </w:t>
      </w:r>
      <w:r>
        <w:rPr>
          <w:rFonts w:hint="eastAsia" w:ascii="仿宋" w:hAnsi="仿宋" w:eastAsia="仿宋" w:cs="仿宋"/>
          <w:b w:val="0"/>
          <w:bCs w:val="0"/>
          <w:color w:val="auto"/>
          <w:sz w:val="32"/>
          <w:szCs w:val="32"/>
          <w:lang w:eastAsia="zh-CN"/>
        </w:rPr>
        <w:t>石家庄职业技术学院副院长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乔　哲  河北软件职业技术学院副院长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李　青　唐山职业技术学院副院长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郭志敏　秦皇岛职业技术学院副院长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王　衍　沧州医学高等专科学校副校长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val="0"/>
          <w:bCs w:val="0"/>
          <w:color w:val="auto"/>
          <w:sz w:val="32"/>
          <w:szCs w:val="32"/>
          <w:lang w:eastAsia="zh-CN"/>
        </w:rPr>
        <w:t>朱玉春　河北建材职业技术学院副院长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eastAsia="zh-CN"/>
        </w:rPr>
        <w:t>张玉芝　河北能源职业技术学院副院长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孟洪武  沧州职业技术学院副院长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胡会来</w:t>
      </w:r>
      <w:r>
        <w:rPr>
          <w:rFonts w:hint="eastAsia" w:ascii="仿宋" w:hAnsi="仿宋" w:eastAsia="仿宋" w:cs="仿宋"/>
          <w:b w:val="0"/>
          <w:bCs w:val="0"/>
          <w:color w:val="auto"/>
          <w:sz w:val="32"/>
          <w:szCs w:val="32"/>
        </w:rPr>
        <w:t xml:space="preserve">  河北</w:t>
      </w:r>
      <w:r>
        <w:rPr>
          <w:rFonts w:hint="eastAsia" w:ascii="仿宋" w:hAnsi="仿宋" w:eastAsia="仿宋" w:cs="仿宋"/>
          <w:b w:val="0"/>
          <w:bCs w:val="0"/>
          <w:color w:val="auto"/>
          <w:sz w:val="32"/>
          <w:szCs w:val="32"/>
          <w:lang w:eastAsia="zh-CN"/>
        </w:rPr>
        <w:t>女子职业技术学院副院长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张露颖　衡水职业技术学院副院长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李　存　保定职业技术学院副院长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FF0000"/>
          <w:sz w:val="32"/>
          <w:szCs w:val="32"/>
          <w:lang w:eastAsia="zh-CN"/>
        </w:rPr>
        <w:t>　　</w:t>
      </w:r>
      <w:r>
        <w:rPr>
          <w:rFonts w:hint="eastAsia" w:ascii="仿宋" w:hAnsi="仿宋" w:eastAsia="仿宋" w:cs="仿宋"/>
          <w:b w:val="0"/>
          <w:bCs w:val="0"/>
          <w:color w:val="auto"/>
          <w:sz w:val="32"/>
          <w:szCs w:val="32"/>
          <w:lang w:eastAsia="zh-CN"/>
        </w:rPr>
        <w:t>王　川　邯郸职业技术学院副院长</w:t>
      </w: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hint="eastAsia" w:ascii="黑体" w:hAnsi="黑体" w:eastAsia="黑体" w:cs="黑体"/>
          <w:b w:val="0"/>
          <w:bCs w:val="0"/>
          <w:color w:val="auto"/>
          <w:sz w:val="32"/>
          <w:szCs w:val="32"/>
        </w:rPr>
      </w:pPr>
      <w:r>
        <w:rPr>
          <w:rFonts w:hint="eastAsia" w:eastAsia="方正小标宋简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领</w:t>
      </w:r>
      <w:r>
        <w:rPr>
          <w:rFonts w:hint="eastAsia" w:ascii="黑体" w:hAnsi="黑体" w:eastAsia="黑体" w:cs="黑体"/>
          <w:b w:val="0"/>
          <w:bCs w:val="0"/>
          <w:color w:val="auto"/>
          <w:sz w:val="32"/>
          <w:szCs w:val="32"/>
        </w:rPr>
        <w:t>导小组办公室</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主  任：刘  晶  河北省教育厅职成教处副处长</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副主任：</w:t>
      </w:r>
      <w:r>
        <w:rPr>
          <w:rFonts w:hint="eastAsia" w:ascii="仿宋" w:hAnsi="仿宋" w:eastAsia="仿宋" w:cs="仿宋"/>
          <w:b w:val="0"/>
          <w:bCs w:val="0"/>
          <w:color w:val="auto"/>
          <w:sz w:val="32"/>
          <w:szCs w:val="32"/>
          <w:lang w:eastAsia="zh-CN"/>
        </w:rPr>
        <w:t>李　臻</w:t>
      </w:r>
      <w:r>
        <w:rPr>
          <w:rFonts w:hint="eastAsia" w:ascii="仿宋" w:hAnsi="仿宋" w:eastAsia="仿宋" w:cs="仿宋"/>
          <w:b w:val="0"/>
          <w:bCs w:val="0"/>
          <w:color w:val="auto"/>
          <w:sz w:val="32"/>
          <w:szCs w:val="32"/>
        </w:rPr>
        <w:t xml:space="preserve">  河北省教育厅职成教处</w:t>
      </w:r>
      <w:r>
        <w:rPr>
          <w:rFonts w:hint="eastAsia" w:ascii="仿宋" w:hAnsi="仿宋" w:eastAsia="仿宋" w:cs="仿宋"/>
          <w:b w:val="0"/>
          <w:bCs w:val="0"/>
          <w:color w:val="auto"/>
          <w:sz w:val="32"/>
          <w:szCs w:val="32"/>
          <w:lang w:eastAsia="zh-CN"/>
        </w:rPr>
        <w:t>主任科员</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left"/>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pPr>
        <w:keepNext w:val="0"/>
        <w:keepLines w:val="0"/>
        <w:pageBreakBefore w:val="0"/>
        <w:kinsoku/>
        <w:wordWrap/>
        <w:topLinePunct w:val="0"/>
        <w:autoSpaceDE/>
        <w:autoSpaceDN/>
        <w:bidi w:val="0"/>
        <w:spacing w:after="0" w:line="570" w:lineRule="exact"/>
        <w:jc w:val="center"/>
        <w:textAlignment w:val="auto"/>
        <w:rPr>
          <w:rFonts w:hint="eastAsia" w:eastAsia="方正小标宋简体"/>
          <w:b w:val="0"/>
          <w:bCs w:val="0"/>
          <w:color w:val="auto"/>
          <w:sz w:val="44"/>
          <w:szCs w:val="44"/>
        </w:rPr>
      </w:pPr>
    </w:p>
    <w:p>
      <w:pPr>
        <w:keepNext w:val="0"/>
        <w:keepLines w:val="0"/>
        <w:pageBreakBefore w:val="0"/>
        <w:kinsoku/>
        <w:wordWrap/>
        <w:topLinePunct w:val="0"/>
        <w:autoSpaceDE/>
        <w:autoSpaceDN/>
        <w:bidi w:val="0"/>
        <w:spacing w:after="0" w:line="570" w:lineRule="exact"/>
        <w:jc w:val="center"/>
        <w:textAlignment w:val="auto"/>
        <w:rPr>
          <w:rFonts w:eastAsia="方正小标宋简体"/>
          <w:b w:val="0"/>
          <w:bCs w:val="0"/>
          <w:color w:val="auto"/>
          <w:sz w:val="44"/>
          <w:szCs w:val="44"/>
        </w:rPr>
      </w:pPr>
      <w:r>
        <w:rPr>
          <w:rFonts w:hint="eastAsia" w:eastAsia="方正小标宋简体"/>
          <w:b w:val="0"/>
          <w:bCs w:val="0"/>
          <w:color w:val="auto"/>
          <w:sz w:val="44"/>
          <w:szCs w:val="44"/>
        </w:rPr>
        <w:t>河北省职业</w:t>
      </w:r>
      <w:r>
        <w:rPr>
          <w:rFonts w:hint="eastAsia" w:eastAsia="方正小标宋简体"/>
          <w:b w:val="0"/>
          <w:bCs w:val="0"/>
          <w:color w:val="auto"/>
          <w:sz w:val="44"/>
          <w:szCs w:val="44"/>
          <w:lang w:eastAsia="zh-CN"/>
        </w:rPr>
        <w:t>院</w:t>
      </w:r>
      <w:r>
        <w:rPr>
          <w:rFonts w:hint="eastAsia" w:eastAsia="方正小标宋简体"/>
          <w:b w:val="0"/>
          <w:bCs w:val="0"/>
          <w:color w:val="auto"/>
          <w:sz w:val="44"/>
          <w:szCs w:val="44"/>
        </w:rPr>
        <w:t>校学生技能大赛组委会</w:t>
      </w:r>
    </w:p>
    <w:p>
      <w:pPr>
        <w:keepNext w:val="0"/>
        <w:keepLines w:val="0"/>
        <w:pageBreakBefore w:val="0"/>
        <w:kinsoku/>
        <w:wordWrap/>
        <w:topLinePunct w:val="0"/>
        <w:autoSpaceDE/>
        <w:autoSpaceDN/>
        <w:bidi w:val="0"/>
        <w:spacing w:after="0" w:line="570" w:lineRule="exact"/>
        <w:jc w:val="both"/>
        <w:textAlignment w:val="auto"/>
        <w:rPr>
          <w:rFonts w:hint="eastAsia" w:eastAsia="方正小标宋简体"/>
          <w:b w:val="0"/>
          <w:bCs w:val="0"/>
          <w:color w:val="auto"/>
          <w:sz w:val="32"/>
          <w:szCs w:val="32"/>
        </w:rPr>
      </w:pPr>
      <w:r>
        <w:rPr>
          <w:rFonts w:hint="eastAsia" w:eastAsia="方正小标宋简体"/>
          <w:b w:val="0"/>
          <w:bCs w:val="0"/>
          <w:color w:val="auto"/>
          <w:sz w:val="32"/>
          <w:szCs w:val="32"/>
        </w:rPr>
        <w:t xml:space="preserve">    </w:t>
      </w:r>
    </w:p>
    <w:p>
      <w:pPr>
        <w:keepNext w:val="0"/>
        <w:keepLines w:val="0"/>
        <w:pageBreakBefore w:val="0"/>
        <w:kinsoku/>
        <w:wordWrap/>
        <w:topLinePunct w:val="0"/>
        <w:autoSpaceDE/>
        <w:autoSpaceDN/>
        <w:bidi w:val="0"/>
        <w:spacing w:after="0" w:line="570" w:lineRule="exact"/>
        <w:jc w:val="both"/>
        <w:textAlignment w:val="auto"/>
        <w:rPr>
          <w:rFonts w:eastAsia="方正小标宋简体"/>
          <w:b w:val="0"/>
          <w:bCs w:val="0"/>
          <w:color w:val="auto"/>
          <w:sz w:val="44"/>
          <w:szCs w:val="44"/>
        </w:rPr>
      </w:pPr>
      <w:r>
        <w:rPr>
          <w:rFonts w:hint="eastAsia" w:eastAsia="方正小标宋简体"/>
          <w:b w:val="0"/>
          <w:bCs w:val="0"/>
          <w:color w:val="auto"/>
          <w:sz w:val="32"/>
          <w:szCs w:val="32"/>
          <w:lang w:val="en-US" w:eastAsia="zh-CN"/>
        </w:rPr>
        <w:t xml:space="preserve">    </w:t>
      </w:r>
      <w:r>
        <w:rPr>
          <w:rFonts w:hint="eastAsia" w:ascii="黑体" w:hAnsi="黑体" w:eastAsia="黑体" w:cs="黑体"/>
          <w:b w:val="0"/>
          <w:bCs w:val="0"/>
          <w:color w:val="auto"/>
          <w:sz w:val="32"/>
          <w:szCs w:val="32"/>
        </w:rPr>
        <w:t>一、组委会</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w:t>
      </w:r>
      <w:r>
        <w:rPr>
          <w:rFonts w:ascii="仿宋" w:hAnsi="仿宋" w:eastAsia="仿宋" w:cs="仿宋"/>
          <w:b w:val="0"/>
          <w:bCs w:val="0"/>
          <w:color w:val="auto"/>
          <w:sz w:val="32"/>
          <w:szCs w:val="32"/>
        </w:rPr>
        <w:t>主</w:t>
      </w:r>
      <w:r>
        <w:rPr>
          <w:rFonts w:hint="eastAsia" w:ascii="仿宋" w:hAnsi="仿宋" w:eastAsia="仿宋" w:cs="仿宋"/>
          <w:b w:val="0"/>
          <w:bCs w:val="0"/>
          <w:color w:val="auto"/>
          <w:sz w:val="32"/>
          <w:szCs w:val="32"/>
        </w:rPr>
        <w:t xml:space="preserve">  </w:t>
      </w:r>
      <w:r>
        <w:rPr>
          <w:rFonts w:ascii="仿宋" w:hAnsi="仿宋" w:eastAsia="仿宋" w:cs="仿宋"/>
          <w:b w:val="0"/>
          <w:bCs w:val="0"/>
          <w:color w:val="auto"/>
          <w:sz w:val="32"/>
          <w:szCs w:val="32"/>
        </w:rPr>
        <w:t>任：</w:t>
      </w:r>
      <w:r>
        <w:rPr>
          <w:rFonts w:hint="eastAsia" w:ascii="仿宋" w:hAnsi="仿宋" w:eastAsia="仿宋" w:cs="仿宋"/>
          <w:b w:val="0"/>
          <w:bCs w:val="0"/>
          <w:color w:val="auto"/>
          <w:sz w:val="32"/>
          <w:szCs w:val="32"/>
          <w:lang w:eastAsia="zh-CN"/>
        </w:rPr>
        <w:t>张春生</w:t>
      </w:r>
      <w:r>
        <w:rPr>
          <w:rFonts w:hint="eastAsia" w:ascii="仿宋" w:hAnsi="仿宋" w:eastAsia="仿宋" w:cs="仿宋"/>
          <w:b w:val="0"/>
          <w:bCs w:val="0"/>
          <w:color w:val="auto"/>
          <w:sz w:val="32"/>
          <w:szCs w:val="32"/>
        </w:rPr>
        <w:t xml:space="preserve">  河北</w:t>
      </w:r>
      <w:r>
        <w:rPr>
          <w:rFonts w:ascii="仿宋" w:hAnsi="仿宋" w:eastAsia="仿宋" w:cs="仿宋"/>
          <w:b w:val="0"/>
          <w:bCs w:val="0"/>
          <w:color w:val="auto"/>
          <w:sz w:val="32"/>
          <w:szCs w:val="32"/>
        </w:rPr>
        <w:t>省教育厅副厅长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副主</w:t>
      </w:r>
      <w:r>
        <w:rPr>
          <w:rFonts w:ascii="仿宋" w:hAnsi="仿宋" w:eastAsia="仿宋" w:cs="仿宋"/>
          <w:b w:val="0"/>
          <w:bCs w:val="0"/>
          <w:color w:val="auto"/>
          <w:sz w:val="32"/>
          <w:szCs w:val="32"/>
        </w:rPr>
        <w:t>任：</w:t>
      </w:r>
      <w:r>
        <w:rPr>
          <w:rFonts w:hint="eastAsia" w:ascii="仿宋" w:hAnsi="仿宋" w:eastAsia="仿宋" w:cs="仿宋"/>
          <w:b w:val="0"/>
          <w:bCs w:val="0"/>
          <w:color w:val="auto"/>
          <w:sz w:val="32"/>
          <w:szCs w:val="32"/>
          <w:lang w:eastAsia="zh-CN"/>
        </w:rPr>
        <w:t>刘　晶　</w:t>
      </w:r>
      <w:r>
        <w:rPr>
          <w:rFonts w:hint="eastAsia" w:ascii="仿宋" w:hAnsi="仿宋" w:eastAsia="仿宋" w:cs="仿宋"/>
          <w:b w:val="0"/>
          <w:bCs w:val="0"/>
          <w:color w:val="auto"/>
          <w:sz w:val="32"/>
          <w:szCs w:val="32"/>
        </w:rPr>
        <w:t>河北省教育厅职成教处副处长</w:t>
      </w:r>
    </w:p>
    <w:p>
      <w:pPr>
        <w:keepNext w:val="0"/>
        <w:keepLines w:val="0"/>
        <w:pageBreakBefore w:val="0"/>
        <w:widowControl w:val="0"/>
        <w:kinsoku/>
        <w:wordWrap/>
        <w:topLinePunct w:val="0"/>
        <w:autoSpaceDE/>
        <w:autoSpaceDN/>
        <w:bidi w:val="0"/>
        <w:adjustRightInd w:val="0"/>
        <w:snapToGrid w:val="0"/>
        <w:spacing w:after="0" w:line="570" w:lineRule="exact"/>
        <w:ind w:firstLine="640"/>
        <w:jc w:val="both"/>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靳</w:t>
      </w:r>
      <w:r>
        <w:rPr>
          <w:rFonts w:hint="eastAsia" w:ascii="仿宋" w:hAnsi="仿宋" w:eastAsia="仿宋" w:cs="仿宋"/>
          <w:b w:val="0"/>
          <w:bCs w:val="0"/>
          <w:color w:val="auto"/>
          <w:sz w:val="32"/>
          <w:szCs w:val="32"/>
          <w:lang w:eastAsia="zh-CN"/>
        </w:rPr>
        <w:t>慧</w:t>
      </w:r>
      <w:r>
        <w:rPr>
          <w:rFonts w:hint="eastAsia" w:ascii="仿宋" w:hAnsi="仿宋" w:eastAsia="仿宋" w:cs="仿宋"/>
          <w:b w:val="0"/>
          <w:bCs w:val="0"/>
          <w:color w:val="auto"/>
          <w:sz w:val="32"/>
          <w:szCs w:val="32"/>
        </w:rPr>
        <w:t>龙</w:t>
      </w:r>
      <w:r>
        <w:rPr>
          <w:rFonts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河北省职业技术教育研究所所长</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刘雅丽　河北交通职业技术学院教务处处长</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贺海宏　河北城乡建设学校校长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ascii="仿宋" w:hAnsi="仿宋" w:eastAsia="仿宋" w:cs="仿宋"/>
          <w:b w:val="0"/>
          <w:bCs w:val="0"/>
          <w:color w:val="auto"/>
          <w:sz w:val="32"/>
          <w:szCs w:val="32"/>
        </w:rPr>
        <w:t>成  员：</w:t>
      </w:r>
      <w:r>
        <w:rPr>
          <w:rFonts w:hint="eastAsia" w:ascii="仿宋" w:hAnsi="仿宋" w:eastAsia="仿宋" w:cs="仿宋"/>
          <w:b w:val="0"/>
          <w:bCs w:val="0"/>
          <w:color w:val="auto"/>
          <w:sz w:val="32"/>
          <w:szCs w:val="32"/>
        </w:rPr>
        <w:t>韦</w:t>
      </w: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伟</w:t>
      </w:r>
      <w:r>
        <w:rPr>
          <w:rFonts w:hint="eastAsia" w:ascii="仿宋" w:hAnsi="仿宋" w:eastAsia="仿宋" w:cs="仿宋"/>
          <w:b w:val="0"/>
          <w:bCs w:val="0"/>
          <w:color w:val="auto"/>
          <w:sz w:val="32"/>
          <w:szCs w:val="32"/>
          <w:lang w:eastAsia="zh-CN"/>
        </w:rPr>
        <w:t>　石家庄市教育局职成教处主任科员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刘同会</w:t>
      </w:r>
      <w:r>
        <w:rPr>
          <w:rFonts w:hint="eastAsia" w:ascii="仿宋" w:hAnsi="仿宋" w:eastAsia="仿宋" w:cs="仿宋"/>
          <w:b w:val="0"/>
          <w:bCs w:val="0"/>
          <w:color w:val="auto"/>
          <w:sz w:val="32"/>
          <w:szCs w:val="32"/>
          <w:lang w:eastAsia="zh-CN"/>
        </w:rPr>
        <w:t>　保定市教育局高职成教处处长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王素清</w:t>
      </w:r>
      <w:r>
        <w:rPr>
          <w:rFonts w:hint="eastAsia" w:ascii="仿宋" w:hAnsi="仿宋" w:eastAsia="仿宋" w:cs="仿宋"/>
          <w:b w:val="0"/>
          <w:bCs w:val="0"/>
          <w:color w:val="auto"/>
          <w:sz w:val="32"/>
          <w:szCs w:val="32"/>
          <w:lang w:eastAsia="zh-CN"/>
        </w:rPr>
        <w:t>　张家口市教育局高级讲师</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李丽娟　承德市市教育局职成教科一级教师</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常志兵　唐山市教育局成人教研室教研员　</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杨雪飞</w:t>
      </w:r>
      <w:r>
        <w:rPr>
          <w:rFonts w:hint="default" w:ascii="仿宋" w:hAnsi="仿宋" w:eastAsia="仿宋" w:cs="仿宋"/>
          <w:b w:val="0"/>
          <w:bCs w:val="0"/>
          <w:color w:val="auto"/>
          <w:sz w:val="32"/>
          <w:szCs w:val="32"/>
          <w:lang w:val="en"/>
        </w:rPr>
        <w:t xml:space="preserve">  </w:t>
      </w:r>
      <w:r>
        <w:rPr>
          <w:rFonts w:hint="eastAsia" w:ascii="仿宋" w:hAnsi="仿宋" w:eastAsia="仿宋" w:cs="仿宋"/>
          <w:b w:val="0"/>
          <w:bCs w:val="0"/>
          <w:color w:val="auto"/>
          <w:sz w:val="32"/>
          <w:szCs w:val="32"/>
          <w:lang w:eastAsia="zh-CN"/>
        </w:rPr>
        <w:t>廊坊市教育局职成教科科员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鲁</w:t>
      </w: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露</w:t>
      </w:r>
      <w:r>
        <w:rPr>
          <w:rFonts w:hint="eastAsia" w:ascii="仿宋" w:hAnsi="仿宋" w:eastAsia="仿宋" w:cs="仿宋"/>
          <w:b w:val="0"/>
          <w:bCs w:val="0"/>
          <w:color w:val="auto"/>
          <w:sz w:val="32"/>
          <w:szCs w:val="32"/>
          <w:lang w:eastAsia="zh-CN"/>
        </w:rPr>
        <w:t>　沧州市教育局高职成教科科员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信月华</w:t>
      </w:r>
      <w:r>
        <w:rPr>
          <w:rFonts w:hint="eastAsia" w:ascii="仿宋" w:hAnsi="仿宋" w:eastAsia="仿宋" w:cs="仿宋"/>
          <w:b w:val="0"/>
          <w:bCs w:val="0"/>
          <w:color w:val="auto"/>
          <w:sz w:val="32"/>
          <w:szCs w:val="32"/>
          <w:lang w:eastAsia="zh-CN"/>
        </w:rPr>
        <w:t>　衡水市教育局职成教科科员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陈晓红</w:t>
      </w:r>
      <w:r>
        <w:rPr>
          <w:rFonts w:hint="eastAsia" w:ascii="仿宋" w:hAnsi="仿宋" w:eastAsia="仿宋" w:cs="仿宋"/>
          <w:b w:val="0"/>
          <w:bCs w:val="0"/>
          <w:color w:val="auto"/>
          <w:sz w:val="32"/>
          <w:szCs w:val="32"/>
          <w:lang w:eastAsia="zh-CN"/>
        </w:rPr>
        <w:t>　邢台市教育局职成教科科员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 xml:space="preserve">刘剑利  </w:t>
      </w:r>
      <w:r>
        <w:rPr>
          <w:rFonts w:hint="eastAsia" w:ascii="仿宋" w:hAnsi="仿宋" w:eastAsia="仿宋" w:cs="仿宋"/>
          <w:b w:val="0"/>
          <w:bCs w:val="0"/>
          <w:color w:val="auto"/>
          <w:sz w:val="32"/>
          <w:szCs w:val="32"/>
          <w:lang w:eastAsia="zh-CN"/>
        </w:rPr>
        <w:t>邯郸市教育局职成教科副科长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张</w:t>
      </w: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宇</w:t>
      </w:r>
      <w:r>
        <w:rPr>
          <w:rFonts w:hint="eastAsia" w:ascii="仿宋" w:hAnsi="仿宋" w:eastAsia="仿宋" w:cs="仿宋"/>
          <w:b w:val="0"/>
          <w:bCs w:val="0"/>
          <w:color w:val="auto"/>
          <w:sz w:val="32"/>
          <w:szCs w:val="32"/>
          <w:lang w:eastAsia="zh-CN"/>
        </w:rPr>
        <w:t>　秦皇岛市教育局职成教科科员</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苗</w:t>
      </w: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翠</w:t>
      </w:r>
      <w:r>
        <w:rPr>
          <w:rFonts w:hint="eastAsia" w:ascii="仿宋" w:hAnsi="仿宋" w:eastAsia="仿宋" w:cs="仿宋"/>
          <w:b w:val="0"/>
          <w:bCs w:val="0"/>
          <w:color w:val="auto"/>
          <w:sz w:val="32"/>
          <w:szCs w:val="32"/>
          <w:lang w:eastAsia="zh-CN"/>
        </w:rPr>
        <w:t>　辛集市教育局职成教科副科长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lang w:eastAsia="zh-CN"/>
        </w:rPr>
      </w:pP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冯</w:t>
      </w:r>
      <w:r>
        <w:rPr>
          <w:rFonts w:hint="eastAsia" w:ascii="仿宋" w:hAnsi="仿宋" w:eastAsia="仿宋" w:cs="仿宋"/>
          <w:b w:val="0"/>
          <w:bCs w:val="0"/>
          <w:color w:val="auto"/>
          <w:sz w:val="32"/>
          <w:szCs w:val="32"/>
          <w:lang w:eastAsia="zh-CN"/>
        </w:rPr>
        <w:t>　</w:t>
      </w:r>
      <w:r>
        <w:rPr>
          <w:rFonts w:hint="eastAsia" w:ascii="仿宋" w:hAnsi="仿宋" w:eastAsia="仿宋" w:cs="仿宋"/>
          <w:b w:val="0"/>
          <w:bCs w:val="0"/>
          <w:color w:val="auto"/>
          <w:sz w:val="32"/>
          <w:szCs w:val="32"/>
        </w:rPr>
        <w:t>强</w:t>
      </w:r>
      <w:r>
        <w:rPr>
          <w:rFonts w:hint="eastAsia" w:ascii="仿宋" w:hAnsi="仿宋" w:eastAsia="仿宋" w:cs="仿宋"/>
          <w:b w:val="0"/>
          <w:bCs w:val="0"/>
          <w:color w:val="auto"/>
          <w:sz w:val="32"/>
          <w:szCs w:val="32"/>
          <w:lang w:eastAsia="zh-CN"/>
        </w:rPr>
        <w:t>　雄安新区公共服务局教育组干部</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孙光明　</w:t>
      </w:r>
      <w:r>
        <w:rPr>
          <w:rFonts w:hint="eastAsia" w:ascii="仿宋" w:hAnsi="仿宋" w:eastAsia="仿宋" w:cs="仿宋"/>
          <w:b w:val="0"/>
          <w:bCs w:val="0"/>
          <w:color w:val="auto"/>
          <w:spacing w:val="-23"/>
          <w:w w:val="98"/>
          <w:kern w:val="2"/>
          <w:sz w:val="32"/>
          <w:szCs w:val="32"/>
        </w:rPr>
        <w:t>河北交通职业技术学院</w:t>
      </w:r>
      <w:r>
        <w:rPr>
          <w:rFonts w:hint="eastAsia" w:ascii="仿宋" w:hAnsi="仿宋" w:eastAsia="仿宋" w:cs="仿宋"/>
          <w:b w:val="0"/>
          <w:bCs w:val="0"/>
          <w:color w:val="auto"/>
          <w:spacing w:val="-23"/>
          <w:w w:val="98"/>
          <w:kern w:val="2"/>
          <w:sz w:val="32"/>
          <w:szCs w:val="32"/>
          <w:lang w:eastAsia="zh-CN"/>
        </w:rPr>
        <w:t>电气与信息工程</w:t>
      </w:r>
      <w:r>
        <w:rPr>
          <w:rFonts w:hint="eastAsia" w:ascii="仿宋" w:hAnsi="仿宋" w:eastAsia="仿宋" w:cs="仿宋"/>
          <w:b w:val="0"/>
          <w:bCs w:val="0"/>
          <w:color w:val="auto"/>
          <w:spacing w:val="-23"/>
          <w:w w:val="98"/>
          <w:kern w:val="2"/>
          <w:sz w:val="32"/>
          <w:szCs w:val="32"/>
        </w:rPr>
        <w:t>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冯</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霞　石家庄技师学院电气系副主任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刘海龙　河北软件职业技术学院教务处处长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于丽娜　</w:t>
      </w:r>
      <w:r>
        <w:rPr>
          <w:rFonts w:hint="eastAsia" w:ascii="仿宋" w:hAnsi="仿宋" w:eastAsia="仿宋" w:cs="仿宋"/>
          <w:b w:val="0"/>
          <w:bCs w:val="0"/>
          <w:color w:val="auto"/>
          <w:spacing w:val="-20"/>
          <w:kern w:val="2"/>
          <w:sz w:val="32"/>
          <w:szCs w:val="32"/>
        </w:rPr>
        <w:t>河北工业职业技术大学计算机技术系主任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default" w:ascii="仿宋" w:hAnsi="仿宋" w:eastAsia="仿宋" w:cs="仿宋"/>
          <w:b w:val="0"/>
          <w:bCs w:val="0"/>
          <w:color w:val="auto"/>
          <w:kern w:val="2"/>
          <w:sz w:val="32"/>
          <w:szCs w:val="32"/>
          <w:lang w:val="en" w:eastAsia="zh-CN"/>
        </w:rPr>
      </w:pPr>
      <w:r>
        <w:rPr>
          <w:rFonts w:hint="eastAsia" w:ascii="仿宋" w:hAnsi="仿宋" w:eastAsia="仿宋" w:cs="仿宋"/>
          <w:b w:val="0"/>
          <w:bCs w:val="0"/>
          <w:color w:val="auto"/>
          <w:kern w:val="2"/>
          <w:sz w:val="32"/>
          <w:szCs w:val="32"/>
        </w:rPr>
        <w:t>户景峰　河北经济管理学校副校长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张</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博　石家庄职业技术学院</w:t>
      </w:r>
      <w:r>
        <w:rPr>
          <w:rFonts w:hint="eastAsia" w:ascii="仿宋" w:hAnsi="仿宋" w:eastAsia="仿宋" w:cs="仿宋"/>
          <w:b w:val="0"/>
          <w:bCs w:val="0"/>
          <w:color w:val="auto"/>
          <w:kern w:val="2"/>
          <w:sz w:val="32"/>
          <w:szCs w:val="32"/>
          <w:lang w:eastAsia="zh-CN"/>
        </w:rPr>
        <w:t>教务处教师</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王学东　河北科技工程职业技术大学</w:t>
      </w:r>
      <w:r>
        <w:rPr>
          <w:rFonts w:hint="eastAsia" w:ascii="仿宋" w:hAnsi="仿宋" w:eastAsia="仿宋" w:cs="仿宋"/>
          <w:b w:val="0"/>
          <w:bCs w:val="0"/>
          <w:color w:val="auto"/>
          <w:kern w:val="2"/>
          <w:sz w:val="32"/>
          <w:szCs w:val="32"/>
          <w:lang w:eastAsia="zh-CN"/>
        </w:rPr>
        <w:t>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晖　河北经济管理学校信息工程系主任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李成革　</w:t>
      </w:r>
      <w:r>
        <w:rPr>
          <w:rFonts w:hint="eastAsia" w:ascii="仿宋" w:hAnsi="仿宋" w:eastAsia="仿宋" w:cs="仿宋"/>
          <w:b w:val="0"/>
          <w:bCs w:val="0"/>
          <w:color w:val="auto"/>
          <w:spacing w:val="-20"/>
          <w:kern w:val="2"/>
          <w:sz w:val="32"/>
          <w:szCs w:val="32"/>
        </w:rPr>
        <w:t>河北机电职业技术学院继续教育培训部主任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3"/>
          <w:w w:val="96"/>
          <w:kern w:val="2"/>
          <w:sz w:val="32"/>
          <w:szCs w:val="32"/>
        </w:rPr>
      </w:pPr>
      <w:r>
        <w:rPr>
          <w:rFonts w:hint="eastAsia" w:ascii="仿宋" w:hAnsi="仿宋" w:eastAsia="仿宋" w:cs="仿宋"/>
          <w:b w:val="0"/>
          <w:bCs w:val="0"/>
          <w:color w:val="auto"/>
          <w:kern w:val="2"/>
          <w:sz w:val="32"/>
          <w:szCs w:val="32"/>
        </w:rPr>
        <w:t>张鹏飞　</w:t>
      </w:r>
      <w:r>
        <w:rPr>
          <w:rFonts w:hint="eastAsia" w:ascii="仿宋" w:hAnsi="仿宋" w:eastAsia="仿宋" w:cs="仿宋"/>
          <w:b w:val="0"/>
          <w:bCs w:val="0"/>
          <w:color w:val="auto"/>
          <w:spacing w:val="-23"/>
          <w:w w:val="96"/>
          <w:kern w:val="2"/>
          <w:sz w:val="32"/>
          <w:szCs w:val="32"/>
        </w:rPr>
        <w:t>河北科技工程职业技术大学教务处实践科科长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田坤英　石家庄装备制造学校机械工程系主任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于万海　</w:t>
      </w:r>
      <w:r>
        <w:rPr>
          <w:rFonts w:hint="eastAsia" w:ascii="仿宋" w:hAnsi="仿宋" w:eastAsia="仿宋" w:cs="仿宋"/>
          <w:b w:val="0"/>
          <w:bCs w:val="0"/>
          <w:color w:val="auto"/>
          <w:spacing w:val="-20"/>
          <w:kern w:val="2"/>
          <w:sz w:val="32"/>
          <w:szCs w:val="32"/>
        </w:rPr>
        <w:t>河北科技工程职业技术大学汽车工程系主任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志　河北机电职业技术学院汽车工程系主任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赵长征　邯郸市职教中心校长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冯建永　唐山工业职业技术学院实训中心副主任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李建朝　</w:t>
      </w:r>
      <w:r>
        <w:rPr>
          <w:rFonts w:hint="eastAsia" w:ascii="仿宋" w:hAnsi="仿宋" w:eastAsia="仿宋" w:cs="仿宋"/>
          <w:b w:val="0"/>
          <w:bCs w:val="0"/>
          <w:color w:val="auto"/>
          <w:spacing w:val="-20"/>
          <w:kern w:val="2"/>
          <w:sz w:val="32"/>
          <w:szCs w:val="32"/>
        </w:rPr>
        <w:t>河北工业职业技术大学智能制造学院院长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刘</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辉　</w:t>
      </w:r>
      <w:r>
        <w:rPr>
          <w:rFonts w:hint="eastAsia" w:ascii="仿宋" w:hAnsi="仿宋" w:eastAsia="仿宋" w:cs="仿宋"/>
          <w:b w:val="0"/>
          <w:bCs w:val="0"/>
          <w:color w:val="auto"/>
          <w:spacing w:val="-20"/>
          <w:kern w:val="2"/>
          <w:sz w:val="32"/>
          <w:szCs w:val="32"/>
        </w:rPr>
        <w:t>唐山市曹妃甸区职业技术教育中心副校长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胡会来　河北女子职业技术学院副院长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徐爱欣　宣化科技职业学院院长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马银瀑　保定市女子职业中专学校校长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蒋国新　河北艺术职业学院院长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季  航　石家庄市艺术学校校长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  未　石家庄幼儿师范高等专科学校副校长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吕延岗　石家庄职业技术学院教务处副处长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李明辉　</w:t>
      </w:r>
      <w:r>
        <w:rPr>
          <w:rFonts w:hint="eastAsia" w:ascii="仿宋" w:hAnsi="仿宋" w:eastAsia="仿宋" w:cs="仿宋"/>
          <w:b w:val="0"/>
          <w:bCs w:val="0"/>
          <w:color w:val="auto"/>
          <w:spacing w:val="-20"/>
          <w:kern w:val="2"/>
          <w:sz w:val="32"/>
          <w:szCs w:val="32"/>
        </w:rPr>
        <w:t>河北资源环境职业技术学院地质工勘系主任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孙</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青　石家庄文化传媒学校校长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李增欣　秦皇岛职业技术学院经济系教学主任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韩彦国　河北工业职业技术大学工商管理系书记</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王婧伊　石家庄工程技术学校经济管理系主任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韩学亮　廊坊职业技术学院教务处处长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  鑫　廊坊燕京职业技术学院教务处副处长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叶发有　</w:t>
      </w:r>
      <w:r>
        <w:rPr>
          <w:rFonts w:hint="eastAsia" w:ascii="仿宋" w:hAnsi="仿宋" w:eastAsia="仿宋" w:cs="仿宋"/>
          <w:b w:val="0"/>
          <w:bCs w:val="0"/>
          <w:color w:val="auto"/>
          <w:spacing w:val="-20"/>
          <w:kern w:val="2"/>
          <w:sz w:val="32"/>
          <w:szCs w:val="32"/>
        </w:rPr>
        <w:t>迁安市职业技术教育中心信息工程系主任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邢</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鹏　石家庄邮电职业技术学院教务处副处长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王亚龙　河北政法职业学院经贸法务系主任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颖　河北商贸学校经济管理系副主任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温守东　河北旅游职业学院副</w:t>
      </w:r>
      <w:r>
        <w:rPr>
          <w:rFonts w:hint="eastAsia" w:ascii="仿宋" w:hAnsi="仿宋" w:eastAsia="仿宋" w:cs="仿宋"/>
          <w:b w:val="0"/>
          <w:bCs w:val="0"/>
          <w:color w:val="auto"/>
          <w:kern w:val="2"/>
          <w:sz w:val="32"/>
          <w:szCs w:val="32"/>
          <w:lang w:eastAsia="zh-CN"/>
        </w:rPr>
        <w:t>院</w:t>
      </w:r>
      <w:r>
        <w:rPr>
          <w:rFonts w:hint="eastAsia" w:ascii="仿宋" w:hAnsi="仿宋" w:eastAsia="仿宋" w:cs="仿宋"/>
          <w:b w:val="0"/>
          <w:bCs w:val="0"/>
          <w:color w:val="auto"/>
          <w:kern w:val="2"/>
          <w:sz w:val="32"/>
          <w:szCs w:val="32"/>
        </w:rPr>
        <w:t>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刘芳伟　</w:t>
      </w:r>
      <w:r>
        <w:rPr>
          <w:rFonts w:hint="eastAsia" w:ascii="仿宋" w:hAnsi="仿宋" w:eastAsia="仿宋" w:cs="仿宋"/>
          <w:b w:val="0"/>
          <w:bCs w:val="0"/>
          <w:color w:val="auto"/>
          <w:spacing w:val="-20"/>
          <w:kern w:val="2"/>
          <w:sz w:val="32"/>
          <w:szCs w:val="32"/>
        </w:rPr>
        <w:t>唐山职业技术学院发展规划与合作处处长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李清月　石家庄旅游学校教务科主任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耿</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博　沧州职业技术学院农牧工程系主任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周翠珍　</w:t>
      </w:r>
      <w:r>
        <w:rPr>
          <w:rFonts w:hint="eastAsia" w:ascii="仿宋" w:hAnsi="仿宋" w:eastAsia="仿宋" w:cs="仿宋"/>
          <w:b w:val="0"/>
          <w:bCs w:val="0"/>
          <w:color w:val="auto"/>
          <w:spacing w:val="-20"/>
          <w:kern w:val="2"/>
          <w:sz w:val="32"/>
          <w:szCs w:val="32"/>
        </w:rPr>
        <w:t>廊坊职业技术学院动物科学与技术系主任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张代坤　赵县综合职业技术教育中心党委书记</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李利博　唐山职业技术学院农林系副主任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张国成　河北旅游职业学院发展规划处处长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 xml:space="preserve">闫永玮　邢台现代职业学校现代农业工程系主任 </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岩　河北石油职业技术大学教务处处长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0"/>
          <w:kern w:val="2"/>
          <w:sz w:val="32"/>
          <w:szCs w:val="32"/>
        </w:rPr>
      </w:pPr>
      <w:r>
        <w:rPr>
          <w:rFonts w:hint="eastAsia" w:ascii="仿宋" w:hAnsi="仿宋" w:eastAsia="仿宋" w:cs="仿宋"/>
          <w:b w:val="0"/>
          <w:bCs w:val="0"/>
          <w:color w:val="auto"/>
          <w:kern w:val="2"/>
          <w:sz w:val="32"/>
          <w:szCs w:val="32"/>
        </w:rPr>
        <w:t>王</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兵　</w:t>
      </w:r>
      <w:r>
        <w:rPr>
          <w:rFonts w:hint="eastAsia" w:ascii="仿宋" w:hAnsi="仿宋" w:eastAsia="仿宋" w:cs="仿宋"/>
          <w:b w:val="0"/>
          <w:bCs w:val="0"/>
          <w:color w:val="auto"/>
          <w:spacing w:val="-20"/>
          <w:kern w:val="2"/>
          <w:sz w:val="32"/>
          <w:szCs w:val="32"/>
        </w:rPr>
        <w:t>河北工业职业技术大学化工系党总支书记</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萍　唐山劳动技师学院化工医药系副主任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3"/>
          <w:w w:val="98"/>
          <w:kern w:val="2"/>
          <w:sz w:val="32"/>
          <w:szCs w:val="32"/>
        </w:rPr>
      </w:pPr>
      <w:r>
        <w:rPr>
          <w:rFonts w:hint="eastAsia" w:ascii="仿宋" w:hAnsi="仿宋" w:eastAsia="仿宋" w:cs="仿宋"/>
          <w:b w:val="0"/>
          <w:bCs w:val="0"/>
          <w:color w:val="auto"/>
          <w:kern w:val="2"/>
          <w:sz w:val="32"/>
          <w:szCs w:val="32"/>
        </w:rPr>
        <w:t>张</w:t>
      </w:r>
      <w:r>
        <w:rPr>
          <w:rFonts w:hint="eastAsia" w:ascii="仿宋" w:hAnsi="仿宋" w:eastAsia="仿宋" w:cs="仿宋"/>
          <w:b w:val="0"/>
          <w:bCs w:val="0"/>
          <w:color w:val="auto"/>
          <w:kern w:val="2"/>
          <w:sz w:val="32"/>
          <w:szCs w:val="32"/>
          <w:lang w:eastAsia="zh-CN"/>
        </w:rPr>
        <w:t>　</w:t>
      </w:r>
      <w:r>
        <w:rPr>
          <w:rFonts w:hint="eastAsia" w:ascii="仿宋" w:hAnsi="仿宋" w:eastAsia="仿宋" w:cs="仿宋"/>
          <w:b w:val="0"/>
          <w:bCs w:val="0"/>
          <w:color w:val="auto"/>
          <w:kern w:val="2"/>
          <w:sz w:val="32"/>
          <w:szCs w:val="32"/>
        </w:rPr>
        <w:t>滨　</w:t>
      </w:r>
      <w:r>
        <w:rPr>
          <w:rFonts w:hint="eastAsia" w:ascii="仿宋" w:hAnsi="仿宋" w:eastAsia="仿宋" w:cs="仿宋"/>
          <w:b w:val="0"/>
          <w:bCs w:val="0"/>
          <w:color w:val="auto"/>
          <w:spacing w:val="-23"/>
          <w:w w:val="98"/>
          <w:kern w:val="2"/>
          <w:sz w:val="32"/>
          <w:szCs w:val="32"/>
        </w:rPr>
        <w:t>河北化工医药职业技术学院实验实训中心主任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3"/>
          <w:w w:val="98"/>
          <w:kern w:val="2"/>
          <w:sz w:val="32"/>
          <w:szCs w:val="32"/>
        </w:rPr>
      </w:pPr>
      <w:r>
        <w:rPr>
          <w:rFonts w:hint="eastAsia" w:ascii="仿宋" w:hAnsi="仿宋" w:eastAsia="仿宋" w:cs="仿宋"/>
          <w:b w:val="0"/>
          <w:bCs w:val="0"/>
          <w:color w:val="auto"/>
          <w:kern w:val="2"/>
          <w:sz w:val="32"/>
          <w:szCs w:val="32"/>
        </w:rPr>
        <w:t>陈</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力　</w:t>
      </w:r>
      <w:r>
        <w:rPr>
          <w:rFonts w:hint="eastAsia" w:ascii="仿宋" w:hAnsi="仿宋" w:eastAsia="仿宋" w:cs="仿宋"/>
          <w:b w:val="0"/>
          <w:bCs w:val="0"/>
          <w:color w:val="auto"/>
          <w:spacing w:val="-23"/>
          <w:w w:val="98"/>
          <w:kern w:val="2"/>
          <w:sz w:val="32"/>
          <w:szCs w:val="32"/>
        </w:rPr>
        <w:t>石家庄职业技术学院食品与药品工程系副主任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李亚平　安国市职业技术教育中心教务处副主任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磊　沧州医学高等专科学校教务处处长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 xml:space="preserve">韩景新　唐山职业技术学院护理系主任 </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顾绍年　秦皇岛市卫生学校副校长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尹辉增　石家庄铁路职业技术学院教务处处长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张瑞红　河北建材职业技术学院建筑工程系主任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3"/>
          <w:w w:val="98"/>
          <w:kern w:val="2"/>
          <w:sz w:val="32"/>
          <w:szCs w:val="32"/>
          <w:lang w:eastAsia="zh-CN"/>
        </w:rPr>
      </w:pPr>
      <w:r>
        <w:rPr>
          <w:rFonts w:hint="eastAsia" w:ascii="仿宋" w:hAnsi="仿宋" w:eastAsia="仿宋" w:cs="仿宋"/>
          <w:b w:val="0"/>
          <w:bCs w:val="0"/>
          <w:color w:val="auto"/>
          <w:kern w:val="2"/>
          <w:sz w:val="32"/>
          <w:szCs w:val="32"/>
        </w:rPr>
        <w:t>周美茹　</w:t>
      </w:r>
      <w:r>
        <w:rPr>
          <w:rFonts w:hint="eastAsia" w:ascii="仿宋" w:hAnsi="仿宋" w:eastAsia="仿宋" w:cs="仿宋"/>
          <w:b w:val="0"/>
          <w:bCs w:val="0"/>
          <w:color w:val="auto"/>
          <w:spacing w:val="-23"/>
          <w:w w:val="100"/>
          <w:kern w:val="2"/>
          <w:sz w:val="32"/>
          <w:szCs w:val="32"/>
        </w:rPr>
        <w:t>河北建材职业技术学院</w:t>
      </w:r>
      <w:r>
        <w:rPr>
          <w:rFonts w:hint="eastAsia" w:ascii="仿宋" w:hAnsi="仿宋" w:eastAsia="仿宋" w:cs="仿宋"/>
          <w:b w:val="0"/>
          <w:bCs w:val="0"/>
          <w:color w:val="auto"/>
          <w:spacing w:val="-23"/>
          <w:w w:val="100"/>
          <w:kern w:val="2"/>
          <w:sz w:val="32"/>
          <w:szCs w:val="32"/>
          <w:lang w:eastAsia="zh-CN"/>
        </w:rPr>
        <w:t>产学研合作处处长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张</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璞　石家庄职业技术学院</w:t>
      </w:r>
      <w:r>
        <w:rPr>
          <w:rFonts w:hint="eastAsia" w:ascii="仿宋" w:hAnsi="仿宋" w:eastAsia="仿宋" w:cs="仿宋"/>
          <w:b w:val="0"/>
          <w:bCs w:val="0"/>
          <w:color w:val="auto"/>
          <w:kern w:val="2"/>
          <w:sz w:val="32"/>
          <w:szCs w:val="32"/>
          <w:lang w:eastAsia="zh-CN"/>
        </w:rPr>
        <w:t>建筑工程系副主任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张玉威　河北城乡建设学校教务处处长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刘少坤　河北工业职业技术大学教务处处长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pacing w:val="-23"/>
          <w:w w:val="93"/>
          <w:kern w:val="2"/>
          <w:sz w:val="32"/>
          <w:szCs w:val="32"/>
        </w:rPr>
      </w:pPr>
      <w:r>
        <w:rPr>
          <w:rFonts w:hint="eastAsia" w:ascii="仿宋" w:hAnsi="仿宋" w:eastAsia="仿宋" w:cs="仿宋"/>
          <w:b w:val="0"/>
          <w:bCs w:val="0"/>
          <w:color w:val="auto"/>
          <w:kern w:val="2"/>
          <w:sz w:val="32"/>
          <w:szCs w:val="32"/>
        </w:rPr>
        <w:t>赵建国　</w:t>
      </w:r>
      <w:r>
        <w:rPr>
          <w:rFonts w:hint="eastAsia" w:ascii="仿宋" w:hAnsi="仿宋" w:eastAsia="仿宋" w:cs="仿宋"/>
          <w:b w:val="0"/>
          <w:bCs w:val="0"/>
          <w:color w:val="auto"/>
          <w:spacing w:val="-23"/>
          <w:w w:val="93"/>
          <w:kern w:val="2"/>
          <w:sz w:val="32"/>
          <w:szCs w:val="32"/>
        </w:rPr>
        <w:t>河北科技工程职业技术大学资源与环境工程系书记</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王晓彤　石家庄工程技术学校副校长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史志芳　河北轨道运输职业技术学院教务处处长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张玫玫　石家庄交通运输学校运输管理部部长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刘建清　保定职业技术学院商务技术系主任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郝</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骞　河北工业职业技术大学经济贸易系主任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马三生　秦皇岛职业技术学院商贸系主任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户景峰　河北经济管理学校副校长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范树林　</w:t>
      </w:r>
      <w:r>
        <w:rPr>
          <w:rFonts w:hint="eastAsia" w:ascii="仿宋" w:hAnsi="仿宋" w:eastAsia="仿宋" w:cs="仿宋"/>
          <w:b w:val="0"/>
          <w:bCs w:val="0"/>
          <w:color w:val="auto"/>
          <w:spacing w:val="-20"/>
          <w:kern w:val="2"/>
          <w:sz w:val="32"/>
          <w:szCs w:val="32"/>
        </w:rPr>
        <w:t>河北科技工程职业技术大学服装工程系主任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  茜　河北工艺美术职业学院时尚工艺系主任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李晓峰　辛集市职业技术教育中心副校长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张玉芝　河北能源职业技术学院副院长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杜晓鸣　宣化科技职业学院副院长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孟凡正　遵化市职业技术教育中心校长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于成才　衡水职业技术学院艺术系主任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杨开红　</w:t>
      </w:r>
      <w:r>
        <w:rPr>
          <w:rFonts w:hint="eastAsia" w:ascii="仿宋" w:hAnsi="仿宋" w:eastAsia="仿宋" w:cs="仿宋"/>
          <w:b w:val="0"/>
          <w:bCs w:val="0"/>
          <w:color w:val="auto"/>
          <w:spacing w:val="-20"/>
          <w:kern w:val="2"/>
          <w:sz w:val="32"/>
          <w:szCs w:val="32"/>
        </w:rPr>
        <w:t>廊坊职业技术学院文化传媒与服务系副主任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何</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燕　</w:t>
      </w:r>
      <w:r>
        <w:rPr>
          <w:rFonts w:hint="eastAsia" w:ascii="仿宋" w:hAnsi="仿宋" w:eastAsia="仿宋" w:cs="仿宋"/>
          <w:b w:val="0"/>
          <w:bCs w:val="0"/>
          <w:color w:val="auto"/>
          <w:spacing w:val="-20"/>
          <w:w w:val="90"/>
          <w:kern w:val="2"/>
          <w:sz w:val="32"/>
          <w:szCs w:val="32"/>
        </w:rPr>
        <w:t>大厂回族自治县职教中心民间传统工艺专业主任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郑</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欣　邯郸职业技术学院体育系主任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陈</w:t>
      </w:r>
      <w:r>
        <w:rPr>
          <w:rFonts w:hint="default" w:ascii="仿宋" w:hAnsi="仿宋" w:eastAsia="仿宋" w:cs="仿宋"/>
          <w:b w:val="0"/>
          <w:bCs w:val="0"/>
          <w:color w:val="auto"/>
          <w:kern w:val="2"/>
          <w:sz w:val="32"/>
          <w:szCs w:val="32"/>
          <w:lang w:val="en"/>
        </w:rPr>
        <w:t xml:space="preserve">  </w:t>
      </w:r>
      <w:r>
        <w:rPr>
          <w:rFonts w:hint="eastAsia" w:ascii="仿宋" w:hAnsi="仿宋" w:eastAsia="仿宋" w:cs="仿宋"/>
          <w:b w:val="0"/>
          <w:bCs w:val="0"/>
          <w:color w:val="auto"/>
          <w:kern w:val="2"/>
          <w:sz w:val="32"/>
          <w:szCs w:val="32"/>
        </w:rPr>
        <w:t>栋　河北化工医药职业技术学院体育部主任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刘殿双　邯郸市职教中心教务处主任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李艳坡　河北对外经贸职业学院院长</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马三生　秦皇岛职业技术学院商贸系主任</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rPr>
        <w:t>刘和英　河北商贸学校教务处处长</w:t>
      </w:r>
    </w:p>
    <w:p>
      <w:pPr>
        <w:keepNext w:val="0"/>
        <w:keepLines w:val="0"/>
        <w:pageBreakBefore w:val="0"/>
        <w:widowControl w:val="0"/>
        <w:kinsoku/>
        <w:wordWrap/>
        <w:topLinePunct w:val="0"/>
        <w:autoSpaceDE/>
        <w:autoSpaceDN/>
        <w:bidi w:val="0"/>
        <w:adjustRightInd w:val="0"/>
        <w:snapToGrid w:val="0"/>
        <w:spacing w:after="0" w:line="570" w:lineRule="exact"/>
        <w:jc w:val="both"/>
        <w:textAlignment w:val="auto"/>
        <w:rPr>
          <w:rFonts w:eastAsia="方正小标宋简体"/>
          <w:b w:val="0"/>
          <w:bCs w:val="0"/>
          <w:color w:val="auto"/>
          <w:sz w:val="32"/>
          <w:szCs w:val="32"/>
        </w:rPr>
      </w:pPr>
      <w:r>
        <w:rPr>
          <w:rFonts w:hint="eastAsia" w:ascii="仿宋" w:hAnsi="仿宋" w:eastAsia="仿宋" w:cs="仿宋"/>
          <w:b w:val="0"/>
          <w:bCs w:val="0"/>
          <w:color w:val="auto"/>
          <w:sz w:val="32"/>
          <w:szCs w:val="32"/>
        </w:rPr>
        <w:t xml:space="preserve">    </w:t>
      </w:r>
      <w:r>
        <w:rPr>
          <w:rFonts w:hint="eastAsia" w:ascii="黑体" w:hAnsi="黑体" w:eastAsia="黑体" w:cs="黑体"/>
          <w:b w:val="0"/>
          <w:bCs w:val="0"/>
          <w:color w:val="auto"/>
          <w:sz w:val="32"/>
          <w:szCs w:val="32"/>
        </w:rPr>
        <w:t>二、组委会办公室</w:t>
      </w:r>
    </w:p>
    <w:p>
      <w:pPr>
        <w:keepNext w:val="0"/>
        <w:keepLines w:val="0"/>
        <w:pageBreakBefore w:val="0"/>
        <w:kinsoku/>
        <w:wordWrap/>
        <w:topLinePunct w:val="0"/>
        <w:autoSpaceDE/>
        <w:autoSpaceDN/>
        <w:bidi w:val="0"/>
        <w:spacing w:after="0" w:line="570" w:lineRule="exact"/>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主  任：</w:t>
      </w:r>
      <w:r>
        <w:rPr>
          <w:rFonts w:hint="eastAsia" w:ascii="仿宋" w:hAnsi="仿宋" w:eastAsia="仿宋" w:cs="仿宋"/>
          <w:b w:val="0"/>
          <w:bCs w:val="0"/>
          <w:color w:val="auto"/>
          <w:sz w:val="32"/>
          <w:szCs w:val="32"/>
          <w:lang w:eastAsia="zh-CN"/>
        </w:rPr>
        <w:t>谢勇旗</w:t>
      </w:r>
      <w:r>
        <w:rPr>
          <w:rFonts w:hint="eastAsia" w:ascii="仿宋" w:hAnsi="仿宋" w:eastAsia="仿宋" w:cs="仿宋"/>
          <w:b w:val="0"/>
          <w:bCs w:val="0"/>
          <w:color w:val="auto"/>
          <w:sz w:val="32"/>
          <w:szCs w:val="32"/>
        </w:rPr>
        <w:t xml:space="preserve">  河北省职业技术教育研究所副所长</w:t>
      </w:r>
    </w:p>
    <w:p>
      <w:pPr>
        <w:keepNext w:val="0"/>
        <w:keepLines w:val="0"/>
        <w:pageBreakBefore w:val="0"/>
        <w:kinsoku/>
        <w:wordWrap/>
        <w:topLinePunct w:val="0"/>
        <w:autoSpaceDE/>
        <w:autoSpaceDN/>
        <w:bidi w:val="0"/>
        <w:spacing w:after="0" w:line="57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成  员：张永林  河北省职业技术教育研究所</w:t>
      </w:r>
      <w:r>
        <w:rPr>
          <w:rFonts w:hint="eastAsia" w:ascii="仿宋" w:hAnsi="仿宋" w:eastAsia="仿宋" w:cs="仿宋"/>
          <w:b w:val="0"/>
          <w:bCs w:val="0"/>
          <w:color w:val="auto"/>
          <w:sz w:val="32"/>
          <w:szCs w:val="32"/>
          <w:lang w:eastAsia="zh-CN"/>
        </w:rPr>
        <w:t>副教授</w:t>
      </w:r>
    </w:p>
    <w:p>
      <w:pPr>
        <w:keepNext w:val="0"/>
        <w:keepLines w:val="0"/>
        <w:pageBreakBefore w:val="0"/>
        <w:kinsoku/>
        <w:wordWrap/>
        <w:topLinePunct w:val="0"/>
        <w:autoSpaceDE/>
        <w:autoSpaceDN/>
        <w:bidi w:val="0"/>
        <w:spacing w:after="0" w:line="57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谢振宇　</w:t>
      </w:r>
      <w:r>
        <w:rPr>
          <w:rFonts w:hint="eastAsia" w:ascii="仿宋" w:hAnsi="仿宋" w:eastAsia="仿宋" w:cs="仿宋"/>
          <w:b w:val="0"/>
          <w:bCs w:val="0"/>
          <w:color w:val="auto"/>
          <w:sz w:val="32"/>
          <w:szCs w:val="32"/>
        </w:rPr>
        <w:t>河北省职业技术教育研究所</w:t>
      </w:r>
      <w:r>
        <w:rPr>
          <w:rFonts w:hint="eastAsia" w:ascii="仿宋" w:hAnsi="仿宋" w:eastAsia="仿宋" w:cs="仿宋"/>
          <w:b w:val="0"/>
          <w:bCs w:val="0"/>
          <w:color w:val="auto"/>
          <w:sz w:val="32"/>
          <w:szCs w:val="32"/>
          <w:lang w:eastAsia="zh-CN"/>
        </w:rPr>
        <w:t>讲师</w:t>
      </w:r>
    </w:p>
    <w:p>
      <w:pPr>
        <w:keepNext w:val="0"/>
        <w:keepLines w:val="0"/>
        <w:pageBreakBefore w:val="0"/>
        <w:kinsoku/>
        <w:wordWrap/>
        <w:topLinePunct w:val="0"/>
        <w:autoSpaceDE/>
        <w:autoSpaceDN/>
        <w:bidi w:val="0"/>
        <w:spacing w:after="0" w:line="570" w:lineRule="exact"/>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　　　　　　孙连勇　</w:t>
      </w:r>
      <w:r>
        <w:rPr>
          <w:rFonts w:hint="eastAsia" w:ascii="仿宋" w:hAnsi="仿宋" w:eastAsia="仿宋" w:cs="仿宋"/>
          <w:b w:val="0"/>
          <w:bCs w:val="0"/>
          <w:color w:val="auto"/>
          <w:sz w:val="32"/>
          <w:szCs w:val="32"/>
        </w:rPr>
        <w:t>河北省职业技术教育研究所</w:t>
      </w:r>
      <w:r>
        <w:rPr>
          <w:rFonts w:hint="eastAsia" w:ascii="仿宋" w:hAnsi="仿宋" w:eastAsia="仿宋" w:cs="仿宋"/>
          <w:b w:val="0"/>
          <w:bCs w:val="0"/>
          <w:color w:val="auto"/>
          <w:sz w:val="32"/>
          <w:szCs w:val="32"/>
          <w:lang w:eastAsia="zh-CN"/>
        </w:rPr>
        <w:t>副</w:t>
      </w:r>
      <w:r>
        <w:rPr>
          <w:rFonts w:hint="eastAsia" w:ascii="仿宋" w:hAnsi="仿宋" w:eastAsia="仿宋" w:cs="仿宋"/>
          <w:b w:val="0"/>
          <w:bCs w:val="0"/>
          <w:color w:val="auto"/>
          <w:sz w:val="32"/>
          <w:szCs w:val="32"/>
        </w:rPr>
        <w:t>研究员</w:t>
      </w:r>
    </w:p>
    <w:p>
      <w:pPr>
        <w:keepNext w:val="0"/>
        <w:keepLines w:val="0"/>
        <w:pageBreakBefore w:val="0"/>
        <w:kinsoku/>
        <w:wordWrap/>
        <w:topLinePunct w:val="0"/>
        <w:autoSpaceDE/>
        <w:autoSpaceDN/>
        <w:bidi w:val="0"/>
        <w:spacing w:after="0" w:line="570" w:lineRule="exact"/>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w:t>
      </w:r>
    </w:p>
    <w:p>
      <w:pPr>
        <w:rPr>
          <w:b w:val="0"/>
          <w:bCs w:val="0"/>
        </w:rPr>
      </w:pPr>
      <w:r>
        <w:rPr>
          <w:rFonts w:hint="eastAsia" w:ascii="仿宋" w:hAnsi="仿宋" w:eastAsia="仿宋" w:cs="仿宋"/>
          <w:b w:val="0"/>
          <w:bCs w:val="0"/>
          <w:color w:val="auto"/>
          <w:sz w:val="32"/>
          <w:szCs w:val="32"/>
        </w:rPr>
        <w:t xml:space="preserve">          </w:t>
      </w: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黑体" w:hAnsi="黑体" w:eastAsia="黑体" w:cs="黑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textAlignment w:val="auto"/>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3</w:t>
      </w:r>
    </w:p>
    <w:p>
      <w:pPr>
        <w:pStyle w:val="2"/>
        <w:keepNext w:val="0"/>
        <w:keepLines w:val="0"/>
        <w:pageBreakBefore w:val="0"/>
        <w:widowControl/>
        <w:kinsoku/>
        <w:wordWrap/>
        <w:overflowPunct/>
        <w:topLinePunct w:val="0"/>
        <w:autoSpaceDE/>
        <w:autoSpaceDN/>
        <w:bidi w:val="0"/>
        <w:adjustRightInd/>
        <w:snapToGrid/>
        <w:spacing w:after="157" w:afterLines="50" w:line="570" w:lineRule="exact"/>
        <w:jc w:val="center"/>
        <w:textAlignment w:val="auto"/>
        <w:rPr>
          <w:rFonts w:hint="eastAsia" w:ascii="仿宋" w:hAnsi="仿宋" w:eastAsia="仿宋" w:cs="仿宋"/>
          <w:b w:val="0"/>
          <w:bCs w:val="0"/>
          <w:color w:val="auto"/>
          <w:sz w:val="32"/>
          <w:szCs w:val="32"/>
          <w:lang w:eastAsia="zh-CN"/>
        </w:rPr>
      </w:pPr>
      <w:r>
        <w:rPr>
          <w:rFonts w:hint="eastAsia" w:ascii="方正小标宋简体" w:hAnsi="方正小标宋简体" w:eastAsia="方正小标宋简体" w:cs="方正小标宋简体"/>
          <w:b w:val="0"/>
          <w:bCs w:val="0"/>
          <w:color w:val="auto"/>
          <w:sz w:val="36"/>
          <w:szCs w:val="36"/>
          <w:lang w:eastAsia="zh-CN"/>
        </w:rPr>
        <w:t>河北省职业院校学生技能大赛赛项命题题库审核表</w:t>
      </w: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65"/>
        <w:gridCol w:w="1815"/>
        <w:gridCol w:w="630"/>
        <w:gridCol w:w="990"/>
        <w:gridCol w:w="60"/>
        <w:gridCol w:w="465"/>
        <w:gridCol w:w="157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gridSpan w:val="2"/>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赛项名称</w:t>
            </w:r>
          </w:p>
        </w:tc>
        <w:tc>
          <w:tcPr>
            <w:tcW w:w="6930" w:type="dxa"/>
            <w:gridSpan w:val="7"/>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gridSpan w:val="2"/>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隶属职教集团</w:t>
            </w:r>
          </w:p>
        </w:tc>
        <w:tc>
          <w:tcPr>
            <w:tcW w:w="6930" w:type="dxa"/>
            <w:gridSpan w:val="7"/>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gridSpan w:val="2"/>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学校名称</w:t>
            </w:r>
          </w:p>
        </w:tc>
        <w:tc>
          <w:tcPr>
            <w:tcW w:w="3960" w:type="dxa"/>
            <w:gridSpan w:val="5"/>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c>
          <w:tcPr>
            <w:tcW w:w="1575"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 w:eastAsia="zh-CN"/>
              </w:rPr>
              <w:t>中职</w:t>
            </w:r>
            <w:r>
              <w:rPr>
                <w:rFonts w:hint="eastAsia" w:ascii="仿宋" w:hAnsi="仿宋" w:eastAsia="仿宋" w:cs="仿宋"/>
                <w:b w:val="0"/>
                <w:bCs w:val="0"/>
                <w:color w:val="auto"/>
                <w:sz w:val="30"/>
                <w:szCs w:val="30"/>
                <w:vertAlign w:val="baseline"/>
                <w:lang w:val="en-US" w:eastAsia="zh-CN"/>
              </w:rPr>
              <w:t>/高职</w:t>
            </w:r>
          </w:p>
        </w:tc>
        <w:tc>
          <w:tcPr>
            <w:tcW w:w="1395"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gridSpan w:val="2"/>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kern w:val="2"/>
                <w:sz w:val="30"/>
                <w:szCs w:val="30"/>
                <w:vertAlign w:val="baseline"/>
                <w:lang w:val="en" w:eastAsia="zh-CN" w:bidi="ar-SA"/>
              </w:rPr>
            </w:pPr>
            <w:r>
              <w:rPr>
                <w:rFonts w:hint="eastAsia" w:ascii="仿宋" w:hAnsi="仿宋" w:eastAsia="仿宋" w:cs="仿宋"/>
                <w:b w:val="0"/>
                <w:bCs w:val="0"/>
                <w:color w:val="auto"/>
                <w:sz w:val="30"/>
                <w:szCs w:val="30"/>
                <w:vertAlign w:val="baseline"/>
                <w:lang w:val="en" w:eastAsia="zh-CN"/>
              </w:rPr>
              <w:t>学校负责人</w:t>
            </w:r>
          </w:p>
        </w:tc>
        <w:tc>
          <w:tcPr>
            <w:tcW w:w="1815"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kern w:val="2"/>
                <w:sz w:val="30"/>
                <w:szCs w:val="30"/>
                <w:vertAlign w:val="baseline"/>
                <w:lang w:val="en" w:eastAsia="zh-CN" w:bidi="ar-SA"/>
              </w:rPr>
            </w:pPr>
          </w:p>
        </w:tc>
        <w:tc>
          <w:tcPr>
            <w:tcW w:w="1680" w:type="dxa"/>
            <w:gridSpan w:val="3"/>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kern w:val="2"/>
                <w:sz w:val="30"/>
                <w:szCs w:val="30"/>
                <w:vertAlign w:val="baseline"/>
                <w:lang w:val="en" w:eastAsia="zh-CN" w:bidi="ar-SA"/>
              </w:rPr>
            </w:pPr>
            <w:r>
              <w:rPr>
                <w:rFonts w:hint="eastAsia" w:ascii="仿宋" w:hAnsi="仿宋" w:eastAsia="仿宋" w:cs="仿宋"/>
                <w:b w:val="0"/>
                <w:bCs w:val="0"/>
                <w:color w:val="auto"/>
                <w:sz w:val="30"/>
                <w:szCs w:val="30"/>
                <w:vertAlign w:val="baseline"/>
                <w:lang w:val="en" w:eastAsia="zh-CN"/>
              </w:rPr>
              <w:t>联系方式</w:t>
            </w:r>
          </w:p>
        </w:tc>
        <w:tc>
          <w:tcPr>
            <w:tcW w:w="3435" w:type="dxa"/>
            <w:gridSpan w:val="3"/>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3" w:type="dxa"/>
            <w:gridSpan w:val="2"/>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仿宋" w:hAnsi="仿宋" w:eastAsia="仿宋" w:cs="仿宋"/>
                <w:b w:val="0"/>
                <w:bCs w:val="0"/>
                <w:color w:val="auto"/>
                <w:kern w:val="2"/>
                <w:sz w:val="30"/>
                <w:szCs w:val="30"/>
                <w:vertAlign w:val="baseline"/>
                <w:lang w:val="en" w:eastAsia="zh-CN" w:bidi="ar-SA"/>
              </w:rPr>
            </w:pPr>
            <w:r>
              <w:rPr>
                <w:rFonts w:hint="eastAsia" w:ascii="仿宋" w:hAnsi="仿宋" w:eastAsia="仿宋" w:cs="仿宋"/>
                <w:b w:val="0"/>
                <w:bCs w:val="0"/>
                <w:color w:val="auto"/>
                <w:sz w:val="30"/>
                <w:szCs w:val="30"/>
                <w:vertAlign w:val="baseline"/>
                <w:lang w:val="en" w:eastAsia="zh-CN"/>
              </w:rPr>
              <w:t>学校联系人</w:t>
            </w:r>
          </w:p>
        </w:tc>
        <w:tc>
          <w:tcPr>
            <w:tcW w:w="1815"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kern w:val="2"/>
                <w:sz w:val="30"/>
                <w:szCs w:val="30"/>
                <w:vertAlign w:val="baseline"/>
                <w:lang w:val="en" w:eastAsia="zh-CN" w:bidi="ar-SA"/>
              </w:rPr>
            </w:pPr>
          </w:p>
        </w:tc>
        <w:tc>
          <w:tcPr>
            <w:tcW w:w="1680" w:type="dxa"/>
            <w:gridSpan w:val="3"/>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仿宋" w:hAnsi="仿宋" w:eastAsia="仿宋" w:cs="仿宋"/>
                <w:b w:val="0"/>
                <w:bCs w:val="0"/>
                <w:color w:val="auto"/>
                <w:kern w:val="2"/>
                <w:sz w:val="30"/>
                <w:szCs w:val="30"/>
                <w:vertAlign w:val="baseline"/>
                <w:lang w:val="en" w:eastAsia="zh-CN" w:bidi="ar-SA"/>
              </w:rPr>
            </w:pPr>
            <w:r>
              <w:rPr>
                <w:rFonts w:hint="eastAsia" w:ascii="仿宋" w:hAnsi="仿宋" w:eastAsia="仿宋" w:cs="仿宋"/>
                <w:b w:val="0"/>
                <w:bCs w:val="0"/>
                <w:color w:val="auto"/>
                <w:sz w:val="30"/>
                <w:szCs w:val="30"/>
                <w:vertAlign w:val="baseline"/>
                <w:lang w:val="en" w:eastAsia="zh-CN"/>
              </w:rPr>
              <w:t>联系方式</w:t>
            </w:r>
          </w:p>
        </w:tc>
        <w:tc>
          <w:tcPr>
            <w:tcW w:w="3435" w:type="dxa"/>
            <w:gridSpan w:val="3"/>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5" w:hRule="atLeast"/>
        </w:trPr>
        <w:tc>
          <w:tcPr>
            <w:tcW w:w="9003" w:type="dxa"/>
            <w:gridSpan w:val="9"/>
            <w:vAlign w:val="top"/>
          </w:tcPr>
          <w:p>
            <w:pPr>
              <w:pStyle w:val="2"/>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24"/>
                <w:szCs w:val="24"/>
                <w:vertAlign w:val="baseline"/>
                <w:lang w:val="en" w:eastAsia="zh-CN"/>
              </w:rPr>
              <w:t>学校审核意见（简要说明本赛项命题题库设计主要考核哪个专业（类）的哪些知识技能？有利于培养学生的哪些核心职业技能？以及对接职业岗位先进技术技能情况等，并表述对命题题库的审核评价意见。一般</w:t>
            </w:r>
            <w:r>
              <w:rPr>
                <w:rFonts w:hint="default" w:ascii="仿宋" w:hAnsi="仿宋" w:eastAsia="仿宋" w:cs="仿宋"/>
                <w:b w:val="0"/>
                <w:bCs w:val="0"/>
                <w:color w:val="auto"/>
                <w:sz w:val="24"/>
                <w:szCs w:val="24"/>
                <w:vertAlign w:val="baseline"/>
                <w:lang w:val="en" w:eastAsia="zh-CN"/>
              </w:rPr>
              <w:t>500</w:t>
            </w:r>
            <w:r>
              <w:rPr>
                <w:rFonts w:hint="eastAsia" w:ascii="仿宋" w:hAnsi="仿宋" w:eastAsia="仿宋" w:cs="仿宋"/>
                <w:b w:val="0"/>
                <w:bCs w:val="0"/>
                <w:color w:val="auto"/>
                <w:sz w:val="24"/>
                <w:szCs w:val="24"/>
                <w:vertAlign w:val="baseline"/>
                <w:lang w:val="en" w:eastAsia="zh-CN"/>
              </w:rPr>
              <w:t>字左右）</w:t>
            </w: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　　　　　　　　　　　　　　　　　　　　　</w:t>
            </w:r>
            <w:r>
              <w:rPr>
                <w:rFonts w:hint="default" w:ascii="仿宋" w:hAnsi="仿宋" w:eastAsia="仿宋" w:cs="仿宋"/>
                <w:b w:val="0"/>
                <w:bCs w:val="0"/>
                <w:color w:val="auto"/>
                <w:sz w:val="30"/>
                <w:szCs w:val="30"/>
                <w:vertAlign w:val="baseline"/>
                <w:lang w:val="en" w:eastAsia="zh-CN"/>
              </w:rPr>
              <w:t>(</w:t>
            </w:r>
            <w:r>
              <w:rPr>
                <w:rFonts w:hint="eastAsia" w:ascii="仿宋" w:hAnsi="仿宋" w:eastAsia="仿宋" w:cs="仿宋"/>
                <w:b w:val="0"/>
                <w:bCs w:val="0"/>
                <w:color w:val="auto"/>
                <w:sz w:val="30"/>
                <w:szCs w:val="30"/>
                <w:vertAlign w:val="baseline"/>
                <w:lang w:val="en" w:eastAsia="zh-CN"/>
              </w:rPr>
              <w:t>学校公章</w:t>
            </w:r>
            <w:r>
              <w:rPr>
                <w:rFonts w:hint="default" w:ascii="仿宋" w:hAnsi="仿宋" w:eastAsia="仿宋" w:cs="仿宋"/>
                <w:b w:val="0"/>
                <w:bCs w:val="0"/>
                <w:color w:val="auto"/>
                <w:sz w:val="30"/>
                <w:szCs w:val="30"/>
                <w:vertAlign w:val="baseline"/>
                <w:lang w:val="en" w:eastAsia="zh-CN"/>
              </w:rPr>
              <w:t>)</w:t>
            </w:r>
          </w:p>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0" w:hRule="atLeast"/>
        </w:trPr>
        <w:tc>
          <w:tcPr>
            <w:tcW w:w="1008"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大赛执委会审核意见</w:t>
            </w:r>
          </w:p>
        </w:tc>
        <w:tc>
          <w:tcPr>
            <w:tcW w:w="3510" w:type="dxa"/>
            <w:gridSpan w:val="3"/>
            <w:vAlign w:val="bottom"/>
          </w:tcPr>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pacing w:val="-20"/>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w:t>
            </w:r>
            <w:r>
              <w:rPr>
                <w:rFonts w:hint="eastAsia" w:ascii="仿宋" w:hAnsi="仿宋" w:eastAsia="仿宋" w:cs="仿宋"/>
                <w:b w:val="0"/>
                <w:bCs w:val="0"/>
                <w:color w:val="auto"/>
                <w:spacing w:val="-20"/>
                <w:sz w:val="30"/>
                <w:szCs w:val="30"/>
                <w:vertAlign w:val="baseline"/>
                <w:lang w:val="en" w:eastAsia="zh-CN"/>
              </w:rPr>
              <w:t>执委会盖章或</w:t>
            </w: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pacing w:val="-20"/>
                <w:sz w:val="30"/>
                <w:szCs w:val="30"/>
                <w:vertAlign w:val="baseline"/>
                <w:lang w:val="en" w:eastAsia="zh-CN"/>
              </w:rPr>
              <w:t>集团牵头单位代章</w:t>
            </w:r>
            <w:r>
              <w:rPr>
                <w:rFonts w:hint="eastAsia" w:ascii="仿宋" w:hAnsi="仿宋" w:eastAsia="仿宋" w:cs="仿宋"/>
                <w:b w:val="0"/>
                <w:bCs w:val="0"/>
                <w:color w:val="auto"/>
                <w:sz w:val="30"/>
                <w:szCs w:val="30"/>
                <w:vertAlign w:val="baseline"/>
                <w:lang w:val="en" w:eastAsia="zh-CN"/>
              </w:rPr>
              <w:t>）</w:t>
            </w: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年　月　日</w:t>
            </w:r>
          </w:p>
        </w:tc>
        <w:tc>
          <w:tcPr>
            <w:tcW w:w="990" w:type="dxa"/>
            <w:vAlign w:val="center"/>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大赛组委会审核意见</w:t>
            </w:r>
          </w:p>
        </w:tc>
        <w:tc>
          <w:tcPr>
            <w:tcW w:w="3495" w:type="dxa"/>
            <w:gridSpan w:val="4"/>
            <w:vAlign w:val="bottom"/>
          </w:tcPr>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eastAsia"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w:t>
            </w:r>
            <w:r>
              <w:rPr>
                <w:rFonts w:hint="eastAsia" w:ascii="仿宋" w:hAnsi="仿宋" w:eastAsia="仿宋" w:cs="仿宋"/>
                <w:b w:val="0"/>
                <w:bCs w:val="0"/>
                <w:color w:val="auto"/>
                <w:spacing w:val="-20"/>
                <w:sz w:val="30"/>
                <w:szCs w:val="30"/>
                <w:vertAlign w:val="baseline"/>
                <w:lang w:val="en" w:eastAsia="zh-CN"/>
              </w:rPr>
              <w:t>省职教所代章</w:t>
            </w:r>
            <w:r>
              <w:rPr>
                <w:rFonts w:hint="eastAsia" w:ascii="仿宋" w:hAnsi="仿宋" w:eastAsia="仿宋" w:cs="仿宋"/>
                <w:b w:val="0"/>
                <w:bCs w:val="0"/>
                <w:color w:val="auto"/>
                <w:sz w:val="30"/>
                <w:szCs w:val="30"/>
                <w:vertAlign w:val="baseline"/>
                <w:lang w:val="en" w:eastAsia="zh-CN"/>
              </w:rPr>
              <w:t>）</w:t>
            </w:r>
          </w:p>
          <w:p>
            <w:pPr>
              <w:pStyle w:val="2"/>
              <w:keepNext w:val="0"/>
              <w:keepLines w:val="0"/>
              <w:pageBreakBefore w:val="0"/>
              <w:widowControl/>
              <w:kinsoku/>
              <w:wordWrap/>
              <w:overflowPunct/>
              <w:topLinePunct w:val="0"/>
              <w:autoSpaceDE/>
              <w:autoSpaceDN/>
              <w:bidi w:val="0"/>
              <w:adjustRightInd/>
              <w:snapToGrid/>
              <w:spacing w:after="0" w:line="570" w:lineRule="exact"/>
              <w:jc w:val="right"/>
              <w:textAlignment w:val="auto"/>
              <w:rPr>
                <w:rFonts w:hint="default" w:ascii="仿宋" w:hAnsi="仿宋" w:eastAsia="仿宋" w:cs="仿宋"/>
                <w:b w:val="0"/>
                <w:bCs w:val="0"/>
                <w:color w:val="auto"/>
                <w:sz w:val="30"/>
                <w:szCs w:val="30"/>
                <w:vertAlign w:val="baseline"/>
                <w:lang w:val="en" w:eastAsia="zh-CN"/>
              </w:rPr>
            </w:pPr>
            <w:r>
              <w:rPr>
                <w:rFonts w:hint="eastAsia" w:ascii="仿宋" w:hAnsi="仿宋" w:eastAsia="仿宋" w:cs="仿宋"/>
                <w:b w:val="0"/>
                <w:bCs w:val="0"/>
                <w:color w:val="auto"/>
                <w:sz w:val="30"/>
                <w:szCs w:val="30"/>
                <w:vertAlign w:val="baseline"/>
                <w:lang w:val="en" w:eastAsia="zh-CN"/>
              </w:rPr>
              <w:t>年　月　日</w:t>
            </w:r>
          </w:p>
        </w:tc>
      </w:tr>
    </w:tbl>
    <w:p>
      <w:pPr>
        <w:pStyle w:val="2"/>
        <w:keepNext w:val="0"/>
        <w:keepLines w:val="0"/>
        <w:pageBreakBefore w:val="0"/>
        <w:widowControl/>
        <w:kinsoku/>
        <w:wordWrap/>
        <w:overflowPunct/>
        <w:topLinePunct w:val="0"/>
        <w:autoSpaceDE/>
        <w:autoSpaceDN/>
        <w:bidi w:val="0"/>
        <w:adjustRightInd/>
        <w:snapToGrid/>
        <w:spacing w:after="0" w:line="570" w:lineRule="exact"/>
        <w:jc w:val="left"/>
        <w:textAlignment w:val="auto"/>
        <w:rPr>
          <w:rFonts w:hint="default" w:ascii="仿宋" w:hAnsi="仿宋" w:eastAsia="仿宋" w:cs="仿宋"/>
          <w:b w:val="0"/>
          <w:bCs w:val="0"/>
          <w:color w:val="auto"/>
          <w:sz w:val="32"/>
          <w:szCs w:val="32"/>
          <w:lang w:val="en" w:eastAsia="zh-CN"/>
        </w:rPr>
      </w:pPr>
      <w:r>
        <w:rPr>
          <w:rFonts w:hint="eastAsia" w:ascii="黑体" w:hAnsi="黑体" w:eastAsia="黑体" w:cs="黑体"/>
          <w:b w:val="0"/>
          <w:bCs w:val="0"/>
          <w:color w:val="auto"/>
          <w:sz w:val="32"/>
          <w:szCs w:val="32"/>
          <w:lang w:val="en" w:eastAsia="zh-CN"/>
        </w:rPr>
        <w:t>附件４</w:t>
      </w:r>
    </w:p>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13000" w:hAnsi="CESI仿宋-GB13000" w:eastAsia="CESI仿宋-GB13000" w:cs="CESI仿宋-GB13000"/>
          <w:b w:val="0"/>
          <w:bCs w:val="0"/>
          <w:color w:val="000000" w:themeColor="text1"/>
          <w:sz w:val="32"/>
          <w:szCs w:val="32"/>
          <w:lang w:val="en-US" w:eastAsia="zh-CN"/>
          <w14:textFill>
            <w14:solidFill>
              <w14:schemeClr w14:val="tx1"/>
            </w14:solidFill>
          </w14:textFill>
        </w:rPr>
      </w:pPr>
      <w:r>
        <w:rPr>
          <w:rFonts w:hint="eastAsia" w:ascii="CESI仿宋-GB13000" w:hAnsi="CESI仿宋-GB13000" w:eastAsia="CESI仿宋-GB13000" w:cs="CESI仿宋-GB13000"/>
          <w:b w:val="0"/>
          <w:bCs w:val="0"/>
          <w:color w:val="000000" w:themeColor="text1"/>
          <w:sz w:val="32"/>
          <w:szCs w:val="32"/>
          <w:lang w:val="en-US" w:eastAsia="zh-CN"/>
          <w14:textFill>
            <w14:solidFill>
              <w14:schemeClr w14:val="tx1"/>
            </w14:solidFill>
          </w14:textFill>
        </w:rPr>
        <w:t>河北职业院校年度学生技能大赛获奖名单范表</w:t>
      </w:r>
    </w:p>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13000" w:hAnsi="CESI仿宋-GB13000" w:eastAsia="CESI仿宋-GB13000" w:cs="CESI仿宋-GB13000"/>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t>ＸＸ年河北省职业院校学生技能大赛获奖名单</w:t>
      </w: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42"/>
        <w:gridCol w:w="1500"/>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3" w:type="dxa"/>
            <w:gridSpan w:val="6"/>
          </w:tcPr>
          <w:p>
            <w:pPr>
              <w:pStyle w:val="2"/>
              <w:keepNext w:val="0"/>
              <w:keepLines w:val="0"/>
              <w:pageBreakBefore w:val="0"/>
              <w:widowControl/>
              <w:kinsoku/>
              <w:wordWrap/>
              <w:overflowPunct/>
              <w:topLinePunct w:val="0"/>
              <w:autoSpaceDE/>
              <w:autoSpaceDN/>
              <w:bidi w:val="0"/>
              <w:adjustRightInd/>
              <w:snapToGrid/>
              <w:spacing w:after="0" w:line="570" w:lineRule="exact"/>
              <w:jc w:val="left"/>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序号</w:t>
            </w:r>
          </w:p>
        </w:tc>
        <w:tc>
          <w:tcPr>
            <w:tcW w:w="2142"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赛项名称</w:t>
            </w: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参赛学校</w:t>
            </w: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指导教师</w:t>
            </w: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参赛学生</w:t>
            </w: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both"/>
              <w:textAlignment w:val="auto"/>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vertAlign w:val="baseline"/>
                <w:lang w:val="en-US" w:eastAsia="zh-CN"/>
                <w14:textFill>
                  <w14:solidFill>
                    <w14:schemeClr w14:val="tx1"/>
                  </w14:solidFill>
                </w14:textFill>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restart"/>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continue"/>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continue"/>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restart"/>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continue"/>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vMerge w:val="continue"/>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r>
              <w:rPr>
                <w:rFonts w:hint="eastAsia" w:ascii="汉仪中秀体简" w:hAnsi="汉仪中秀体简" w:eastAsia="汉仪中秀体简" w:cs="汉仪中秀体简"/>
                <w:b w:val="0"/>
                <w:bCs w:val="0"/>
                <w:color w:val="000000" w:themeColor="text1"/>
                <w:sz w:val="32"/>
                <w:szCs w:val="32"/>
                <w:vertAlign w:val="baseline"/>
                <w:lang w:val="en-US" w:eastAsia="zh-CN"/>
                <w14:textFill>
                  <w14:solidFill>
                    <w14:schemeClr w14:val="tx1"/>
                  </w14:solidFill>
                </w14:textFill>
              </w:rPr>
              <w:t>…</w:t>
            </w: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2142"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r>
              <w:rPr>
                <w:rFonts w:hint="eastAsia" w:ascii="汉仪中秀体简" w:hAnsi="汉仪中秀体简" w:eastAsia="汉仪中秀体简" w:cs="汉仪中秀体简"/>
                <w:b w:val="0"/>
                <w:bCs w:val="0"/>
                <w:color w:val="000000" w:themeColor="text1"/>
                <w:sz w:val="32"/>
                <w:szCs w:val="32"/>
                <w:vertAlign w:val="baseline"/>
                <w:lang w:val="en-US" w:eastAsia="zh-CN"/>
                <w14:textFill>
                  <w14:solidFill>
                    <w14:schemeClr w14:val="tx1"/>
                  </w14:solidFill>
                </w14:textFill>
              </w:rPr>
              <w:t>…</w:t>
            </w:r>
          </w:p>
        </w:tc>
        <w:tc>
          <w:tcPr>
            <w:tcW w:w="1500"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c>
          <w:tcPr>
            <w:tcW w:w="1501" w:type="dxa"/>
          </w:tcPr>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CESI仿宋-GB2312" w:hAnsi="CESI仿宋-GB2312" w:eastAsia="CESI仿宋-GB2312" w:cs="CESI仿宋-GB2312"/>
                <w:b w:val="0"/>
                <w:bCs w:val="0"/>
                <w:color w:val="000000" w:themeColor="text1"/>
                <w:sz w:val="32"/>
                <w:szCs w:val="32"/>
                <w:vertAlign w:val="baseline"/>
                <w:lang w:val="en-US" w:eastAsia="zh-CN"/>
                <w14:textFill>
                  <w14:solidFill>
                    <w14:schemeClr w14:val="tx1"/>
                  </w14:solidFill>
                </w14:textFill>
              </w:rPr>
            </w:pPr>
          </w:p>
        </w:tc>
      </w:tr>
    </w:tbl>
    <w:p>
      <w:pPr>
        <w:pStyle w:val="2"/>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sectPr>
      <w:footerReference r:id="rId3" w:type="default"/>
      <w:pgSz w:w="11906" w:h="16838"/>
      <w:pgMar w:top="1474" w:right="1531"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汉仪中秀体简">
    <w:altName w:val="Segoe Print"/>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文泉驿正黑">
    <w:altName w:val="黑体"/>
    <w:panose1 w:val="02000603000000000000"/>
    <w:charset w:val="86"/>
    <w:family w:val="auto"/>
    <w:pitch w:val="default"/>
    <w:sig w:usb0="00000000" w:usb1="00000000" w:usb2="00000036" w:usb3="00000000" w:csb0="603E000D" w:csb1="D2D70000"/>
  </w:font>
  <w:font w:name="思源黑体 CN Bold">
    <w:altName w:val="黑体"/>
    <w:panose1 w:val="020B0800000000000000"/>
    <w:charset w:val="86"/>
    <w:family w:val="auto"/>
    <w:pitch w:val="default"/>
    <w:sig w:usb0="00000000" w:usb1="00000000" w:usb2="00000016" w:usb3="00000000" w:csb0="60060107" w:csb1="00000000"/>
  </w:font>
  <w:font w:name="文泉驿微米黑">
    <w:altName w:val="黑体"/>
    <w:panose1 w:val="020B0606030804020204"/>
    <w:charset w:val="86"/>
    <w:family w:val="auto"/>
    <w:pitch w:val="default"/>
    <w:sig w:usb0="00000000" w:usb1="00000000" w:usb2="00800036" w:usb3="00000000" w:csb0="603E019F" w:csb1="DFD7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8848674"/>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28848674"/>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30C65"/>
    <w:multiLevelType w:val="singleLevel"/>
    <w:tmpl w:val="4DB30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DZlNmUxMjAxM2ZiZjc3NTk3ZjU0YmRlOTA3ODMifQ=="/>
  </w:docVars>
  <w:rsids>
    <w:rsidRoot w:val="575C2B19"/>
    <w:rsid w:val="001B54C5"/>
    <w:rsid w:val="019F5C6E"/>
    <w:rsid w:val="01AE15BA"/>
    <w:rsid w:val="02415893"/>
    <w:rsid w:val="028078C1"/>
    <w:rsid w:val="02F25B65"/>
    <w:rsid w:val="033162DD"/>
    <w:rsid w:val="03464869"/>
    <w:rsid w:val="03650B17"/>
    <w:rsid w:val="03D62749"/>
    <w:rsid w:val="04347403"/>
    <w:rsid w:val="051362F8"/>
    <w:rsid w:val="06216237"/>
    <w:rsid w:val="06305749"/>
    <w:rsid w:val="06B10C79"/>
    <w:rsid w:val="070E3706"/>
    <w:rsid w:val="07414C4F"/>
    <w:rsid w:val="07497097"/>
    <w:rsid w:val="08013164"/>
    <w:rsid w:val="080F38C8"/>
    <w:rsid w:val="087815FD"/>
    <w:rsid w:val="08F501AE"/>
    <w:rsid w:val="09087EAA"/>
    <w:rsid w:val="096745CB"/>
    <w:rsid w:val="098C449F"/>
    <w:rsid w:val="0A0D720B"/>
    <w:rsid w:val="0AE234EC"/>
    <w:rsid w:val="0B2E4FA5"/>
    <w:rsid w:val="0B8775A2"/>
    <w:rsid w:val="0C925C27"/>
    <w:rsid w:val="0CDA677D"/>
    <w:rsid w:val="0E7248E4"/>
    <w:rsid w:val="0F7666A6"/>
    <w:rsid w:val="0FE4D944"/>
    <w:rsid w:val="102130DE"/>
    <w:rsid w:val="11235378"/>
    <w:rsid w:val="11D86038"/>
    <w:rsid w:val="11DA44B2"/>
    <w:rsid w:val="13281FF3"/>
    <w:rsid w:val="136879C3"/>
    <w:rsid w:val="139B73B3"/>
    <w:rsid w:val="13D8446D"/>
    <w:rsid w:val="141C2888"/>
    <w:rsid w:val="15E838E4"/>
    <w:rsid w:val="16F31FF9"/>
    <w:rsid w:val="180D5848"/>
    <w:rsid w:val="18553CE9"/>
    <w:rsid w:val="186B422C"/>
    <w:rsid w:val="18964C51"/>
    <w:rsid w:val="18D6556E"/>
    <w:rsid w:val="18E37049"/>
    <w:rsid w:val="19057CEB"/>
    <w:rsid w:val="198E60D7"/>
    <w:rsid w:val="1A0F29BA"/>
    <w:rsid w:val="1A31729A"/>
    <w:rsid w:val="1A465C6E"/>
    <w:rsid w:val="1A895871"/>
    <w:rsid w:val="1AA01CA1"/>
    <w:rsid w:val="1B1563B0"/>
    <w:rsid w:val="1C98523F"/>
    <w:rsid w:val="1DA4004F"/>
    <w:rsid w:val="1E2C78A5"/>
    <w:rsid w:val="1F3209FA"/>
    <w:rsid w:val="1FD46B62"/>
    <w:rsid w:val="20B63781"/>
    <w:rsid w:val="20BC3CFB"/>
    <w:rsid w:val="21B15C68"/>
    <w:rsid w:val="21EB0073"/>
    <w:rsid w:val="22082E94"/>
    <w:rsid w:val="22727DA6"/>
    <w:rsid w:val="22AC5E87"/>
    <w:rsid w:val="230A59C7"/>
    <w:rsid w:val="231A6450"/>
    <w:rsid w:val="23225A1C"/>
    <w:rsid w:val="23655B5A"/>
    <w:rsid w:val="23692CCD"/>
    <w:rsid w:val="25636861"/>
    <w:rsid w:val="25C27846"/>
    <w:rsid w:val="26CA6629"/>
    <w:rsid w:val="26D04FDA"/>
    <w:rsid w:val="272330D7"/>
    <w:rsid w:val="288B12C9"/>
    <w:rsid w:val="28A36277"/>
    <w:rsid w:val="28E9456A"/>
    <w:rsid w:val="28FC08D2"/>
    <w:rsid w:val="2A011813"/>
    <w:rsid w:val="2A1457B7"/>
    <w:rsid w:val="2A8650E2"/>
    <w:rsid w:val="2B4E5EE0"/>
    <w:rsid w:val="2B546BBC"/>
    <w:rsid w:val="2BEA1A21"/>
    <w:rsid w:val="2C6151D4"/>
    <w:rsid w:val="2D793BB3"/>
    <w:rsid w:val="2EFE795B"/>
    <w:rsid w:val="2F2F0A93"/>
    <w:rsid w:val="2FE51692"/>
    <w:rsid w:val="2FFE0912"/>
    <w:rsid w:val="30287CE6"/>
    <w:rsid w:val="3031775D"/>
    <w:rsid w:val="307078C4"/>
    <w:rsid w:val="30FD24B4"/>
    <w:rsid w:val="3147211B"/>
    <w:rsid w:val="317F1411"/>
    <w:rsid w:val="32203867"/>
    <w:rsid w:val="32D87995"/>
    <w:rsid w:val="32DD73F1"/>
    <w:rsid w:val="330E1C45"/>
    <w:rsid w:val="33597EC3"/>
    <w:rsid w:val="34002293"/>
    <w:rsid w:val="34517415"/>
    <w:rsid w:val="34950D0A"/>
    <w:rsid w:val="35087798"/>
    <w:rsid w:val="35443DF5"/>
    <w:rsid w:val="35AC6742"/>
    <w:rsid w:val="35E71DBD"/>
    <w:rsid w:val="36EE59D9"/>
    <w:rsid w:val="372A7571"/>
    <w:rsid w:val="37A74F25"/>
    <w:rsid w:val="38195E3F"/>
    <w:rsid w:val="385C386A"/>
    <w:rsid w:val="3880725B"/>
    <w:rsid w:val="3882380F"/>
    <w:rsid w:val="38B06B0A"/>
    <w:rsid w:val="38B36470"/>
    <w:rsid w:val="38DF1B5C"/>
    <w:rsid w:val="397B1AF1"/>
    <w:rsid w:val="39A4136E"/>
    <w:rsid w:val="3A18747D"/>
    <w:rsid w:val="3A242E58"/>
    <w:rsid w:val="3A3012B6"/>
    <w:rsid w:val="3A6E0CDC"/>
    <w:rsid w:val="3AE60C5A"/>
    <w:rsid w:val="3B0F2F66"/>
    <w:rsid w:val="3BDB3727"/>
    <w:rsid w:val="3BF760FD"/>
    <w:rsid w:val="3C167F93"/>
    <w:rsid w:val="3CA47877"/>
    <w:rsid w:val="3CBA33C0"/>
    <w:rsid w:val="3CD7609B"/>
    <w:rsid w:val="3E00156D"/>
    <w:rsid w:val="3E871D9A"/>
    <w:rsid w:val="3EA92EA4"/>
    <w:rsid w:val="3FBC04AC"/>
    <w:rsid w:val="409F30F4"/>
    <w:rsid w:val="40DA76B8"/>
    <w:rsid w:val="41613A18"/>
    <w:rsid w:val="41E268C5"/>
    <w:rsid w:val="42257ADB"/>
    <w:rsid w:val="42940E12"/>
    <w:rsid w:val="42EB4F8D"/>
    <w:rsid w:val="430F056E"/>
    <w:rsid w:val="44353906"/>
    <w:rsid w:val="443919A0"/>
    <w:rsid w:val="44427EEA"/>
    <w:rsid w:val="44EE1007"/>
    <w:rsid w:val="451117AE"/>
    <w:rsid w:val="464E1696"/>
    <w:rsid w:val="47C148B1"/>
    <w:rsid w:val="48AC50F0"/>
    <w:rsid w:val="49D36C6A"/>
    <w:rsid w:val="4A244DFF"/>
    <w:rsid w:val="4A316278"/>
    <w:rsid w:val="4B333304"/>
    <w:rsid w:val="4C6260D0"/>
    <w:rsid w:val="4CD5585F"/>
    <w:rsid w:val="4CFA4500"/>
    <w:rsid w:val="4D4B7223"/>
    <w:rsid w:val="4D982A44"/>
    <w:rsid w:val="4DBF4FF4"/>
    <w:rsid w:val="4DCF56A8"/>
    <w:rsid w:val="4DFD4104"/>
    <w:rsid w:val="4E2F07E5"/>
    <w:rsid w:val="4E371594"/>
    <w:rsid w:val="4F9A2592"/>
    <w:rsid w:val="4F9C70EC"/>
    <w:rsid w:val="50E846B4"/>
    <w:rsid w:val="51551181"/>
    <w:rsid w:val="51BA3A7A"/>
    <w:rsid w:val="532B36E5"/>
    <w:rsid w:val="535A2386"/>
    <w:rsid w:val="53F31DB9"/>
    <w:rsid w:val="552E236B"/>
    <w:rsid w:val="56647F37"/>
    <w:rsid w:val="575C2B19"/>
    <w:rsid w:val="57747172"/>
    <w:rsid w:val="577F47B9"/>
    <w:rsid w:val="57B83940"/>
    <w:rsid w:val="57C54030"/>
    <w:rsid w:val="580454D4"/>
    <w:rsid w:val="583E24B9"/>
    <w:rsid w:val="586C0388"/>
    <w:rsid w:val="58715F4C"/>
    <w:rsid w:val="58AB1A2D"/>
    <w:rsid w:val="59042945"/>
    <w:rsid w:val="594732AA"/>
    <w:rsid w:val="59513B91"/>
    <w:rsid w:val="59CC343A"/>
    <w:rsid w:val="59FE6153"/>
    <w:rsid w:val="5A3B1FCF"/>
    <w:rsid w:val="5A644516"/>
    <w:rsid w:val="5AA121E3"/>
    <w:rsid w:val="5AD44BD2"/>
    <w:rsid w:val="5AF03103"/>
    <w:rsid w:val="5BC65780"/>
    <w:rsid w:val="5BDB0925"/>
    <w:rsid w:val="5BF35EC4"/>
    <w:rsid w:val="5CAB75EB"/>
    <w:rsid w:val="5CAD5A5C"/>
    <w:rsid w:val="5CC05B5D"/>
    <w:rsid w:val="5E2C3279"/>
    <w:rsid w:val="5E316545"/>
    <w:rsid w:val="5E3E6310"/>
    <w:rsid w:val="5EBC53F0"/>
    <w:rsid w:val="5EC17C34"/>
    <w:rsid w:val="5EF928CD"/>
    <w:rsid w:val="5F346725"/>
    <w:rsid w:val="5F6A64AE"/>
    <w:rsid w:val="5FDB7BC2"/>
    <w:rsid w:val="60235946"/>
    <w:rsid w:val="60623D2F"/>
    <w:rsid w:val="60E063D5"/>
    <w:rsid w:val="6294493E"/>
    <w:rsid w:val="62EA4295"/>
    <w:rsid w:val="62F63032"/>
    <w:rsid w:val="63883D4F"/>
    <w:rsid w:val="63FFE872"/>
    <w:rsid w:val="64451B0A"/>
    <w:rsid w:val="646F7295"/>
    <w:rsid w:val="64CC1579"/>
    <w:rsid w:val="65585079"/>
    <w:rsid w:val="661A1AEC"/>
    <w:rsid w:val="66653A33"/>
    <w:rsid w:val="669E43E3"/>
    <w:rsid w:val="66AE1F90"/>
    <w:rsid w:val="66E5218E"/>
    <w:rsid w:val="67BA3982"/>
    <w:rsid w:val="67DC4F8D"/>
    <w:rsid w:val="69031F25"/>
    <w:rsid w:val="696E40E2"/>
    <w:rsid w:val="6A074A12"/>
    <w:rsid w:val="6A095E8B"/>
    <w:rsid w:val="6A500019"/>
    <w:rsid w:val="6A695887"/>
    <w:rsid w:val="6A8D6604"/>
    <w:rsid w:val="6AA65723"/>
    <w:rsid w:val="6B0C0D63"/>
    <w:rsid w:val="6B7760A5"/>
    <w:rsid w:val="6CD05E7A"/>
    <w:rsid w:val="6D881DF6"/>
    <w:rsid w:val="6D8D770D"/>
    <w:rsid w:val="6DC75BEA"/>
    <w:rsid w:val="6DCA4804"/>
    <w:rsid w:val="6E4B53B1"/>
    <w:rsid w:val="6ED491E3"/>
    <w:rsid w:val="709B4B04"/>
    <w:rsid w:val="709F48BA"/>
    <w:rsid w:val="7111293F"/>
    <w:rsid w:val="7169132F"/>
    <w:rsid w:val="73800152"/>
    <w:rsid w:val="738C1A3B"/>
    <w:rsid w:val="740A7737"/>
    <w:rsid w:val="74A5640D"/>
    <w:rsid w:val="74DB75F2"/>
    <w:rsid w:val="75D865B3"/>
    <w:rsid w:val="75F53E57"/>
    <w:rsid w:val="76CB5F6B"/>
    <w:rsid w:val="78257E75"/>
    <w:rsid w:val="78B61C86"/>
    <w:rsid w:val="78E56223"/>
    <w:rsid w:val="79680520"/>
    <w:rsid w:val="798A53CD"/>
    <w:rsid w:val="79F75900"/>
    <w:rsid w:val="79F77B16"/>
    <w:rsid w:val="7A854F65"/>
    <w:rsid w:val="7B0F5AAE"/>
    <w:rsid w:val="7B3D50F3"/>
    <w:rsid w:val="7B7A3CE2"/>
    <w:rsid w:val="7BC20D5C"/>
    <w:rsid w:val="7D39099A"/>
    <w:rsid w:val="7D4371B1"/>
    <w:rsid w:val="7DD167F7"/>
    <w:rsid w:val="7DD61A68"/>
    <w:rsid w:val="7DE86AF6"/>
    <w:rsid w:val="7E0343BA"/>
    <w:rsid w:val="7F6E7CA6"/>
    <w:rsid w:val="7F895C09"/>
    <w:rsid w:val="7FBA0F70"/>
    <w:rsid w:val="DBF34068"/>
    <w:rsid w:val="DF07DF80"/>
    <w:rsid w:val="FBFF758D"/>
    <w:rsid w:val="FFFC78D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spacing w:line="240" w:lineRule="auto"/>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character" w:styleId="6">
    <w:name w:val="Emphasis"/>
    <w:basedOn w:val="5"/>
    <w:qFormat/>
    <w:uiPriority w:val="0"/>
    <w:rPr>
      <w: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MSG_EN_FONT_STYLE_NAME_TEMPLATE_ROLE_NUMBER MSG_EN_FONT_STYLE_NAME_BY_ROLE_TEXT 3_"/>
    <w:basedOn w:val="5"/>
    <w:link w:val="10"/>
    <w:unhideWhenUsed/>
    <w:qFormat/>
    <w:uiPriority w:val="99"/>
    <w:rPr>
      <w:rFonts w:ascii="PMingLiU" w:hAnsi="PMingLiU" w:eastAsia="PMingLiU"/>
      <w:sz w:val="44"/>
    </w:rPr>
  </w:style>
  <w:style w:type="paragraph" w:customStyle="1" w:styleId="10">
    <w:name w:val="MSG_EN_FONT_STYLE_NAME_TEMPLATE_ROLE_NUMBER MSG_EN_FONT_STYLE_NAME_BY_ROLE_TEXT 3"/>
    <w:basedOn w:val="1"/>
    <w:link w:val="9"/>
    <w:unhideWhenUsed/>
    <w:qFormat/>
    <w:uiPriority w:val="99"/>
    <w:pPr>
      <w:shd w:val="clear" w:color="auto" w:fill="FFFFFF"/>
      <w:spacing w:before="1720" w:after="140" w:line="440" w:lineRule="exact"/>
      <w:jc w:val="center"/>
    </w:pPr>
    <w:rPr>
      <w:rFonts w:ascii="PMingLiU" w:hAnsi="PMingLiU" w:eastAsia="PMingLiU"/>
      <w:sz w:val="44"/>
    </w:rPr>
  </w:style>
  <w:style w:type="paragraph" w:customStyle="1" w:styleId="11">
    <w:name w:val="MSG_EN_FONT_STYLE_NAME_TEMPLATE_ROLE_NUMBER MSG_EN_FONT_STYLE_NAME_BY_ROLE_TEXT 2"/>
    <w:basedOn w:val="1"/>
    <w:unhideWhenUsed/>
    <w:qFormat/>
    <w:uiPriority w:val="99"/>
    <w:pPr>
      <w:shd w:val="clear" w:color="auto" w:fill="FFFFFF"/>
      <w:spacing w:after="1720" w:line="300" w:lineRule="exact"/>
      <w:jc w:val="center"/>
    </w:pPr>
    <w:rPr>
      <w:rFonts w:hint="eastAsia" w:ascii="PMingLiU" w:hAnsi="PMingLiU" w:eastAsia="PMingLiU"/>
      <w:color w:val="000000"/>
      <w:kern w:val="0"/>
      <w:sz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7307</Words>
  <Characters>7455</Characters>
  <Lines>0</Lines>
  <Paragraphs>0</Paragraphs>
  <ScaleCrop>false</ScaleCrop>
  <LinksUpToDate>false</LinksUpToDate>
  <CharactersWithSpaces>8673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2022-10-26T22:12:00Z</dcterms:created>
  <dc:creator>刘晶</dc:creator>
  <cp:lastModifiedBy>刘晶</cp:lastModifiedBy>
  <dcterms:modified xsi:type="dcterms:W3CDTF">2022-11-04T03:36:25Z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222DF1B4FB444D5C96C8567E18ABE83A</vt:lpwstr>
  </property>
</Properties>
</file>