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firstLineChars="200"/>
        <w:jc w:val="left"/>
        <w:rPr>
          <w:rFonts w:ascii="黑体" w:hAnsi="宋体" w:eastAsia="黑体"/>
          <w:color w:val="FF0000"/>
          <w:kern w:val="0"/>
          <w:szCs w:val="21"/>
          <w:shd w:val="clear" w:color="auto" w:fill="FFFFFF"/>
        </w:rPr>
      </w:pPr>
      <w:bookmarkStart w:id="0" w:name="OLE_LINK16"/>
      <w:bookmarkStart w:id="1" w:name="OLE_LINK11"/>
      <w:bookmarkStart w:id="2" w:name="OLE_LINK6"/>
      <w:bookmarkStart w:id="3" w:name="OLE_LINK19"/>
      <w:bookmarkStart w:id="4" w:name="OLE_LINK17"/>
      <w:bookmarkStart w:id="5" w:name="OLE_LINK13"/>
      <w:bookmarkStart w:id="6" w:name="OLE_LINK9"/>
      <w:bookmarkStart w:id="7" w:name="OLE_LINK12"/>
      <w:bookmarkStart w:id="8" w:name="OLE_LINK4"/>
      <w:bookmarkStart w:id="9" w:name="OLE_LINK7"/>
      <w:bookmarkStart w:id="10" w:name="OLE_LINK10"/>
      <w:r>
        <w:rPr>
          <w:rFonts w:hint="eastAsia" w:ascii="黑体" w:hAnsi="宋体" w:eastAsia="黑体" w:cs="宋体"/>
          <w:color w:val="FF0000"/>
          <w:kern w:val="0"/>
          <w:szCs w:val="21"/>
          <w:shd w:val="clear" w:color="auto" w:fill="FFFFFF"/>
          <w:lang w:bidi="ar"/>
        </w:rPr>
        <w:t>论文模板，上传文件名为“【栏目】+作者姓名+文章题目.doc ”，例如“【教育理论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学校管理】+张某+文章题目.doc ”。初审通过的修回稿命名为“</w:t>
      </w:r>
      <w:r>
        <w:rPr>
          <w:rFonts w:hint="eastAsia" w:ascii="黑体" w:hAnsi="宋体" w:eastAsia="黑体" w:cs="宋体"/>
          <w:color w:val="FF0000"/>
          <w:kern w:val="0"/>
          <w:szCs w:val="21"/>
          <w:shd w:val="clear" w:color="auto" w:fill="FFFFFF"/>
          <w:lang w:bidi="ar"/>
        </w:rPr>
        <w:t>【教育理论</w:t>
      </w:r>
      <w:r>
        <w:rPr>
          <w:rFonts w:hint="eastAsia" w:ascii="宋体" w:hAnsi="宋体" w:cs="宋体"/>
          <w:color w:val="FF0000"/>
          <w:kern w:val="0"/>
          <w:szCs w:val="21"/>
          <w:shd w:val="clear" w:color="auto" w:fill="FFFFFF"/>
          <w:lang w:bidi="ar"/>
        </w:rPr>
        <w:t>•</w:t>
      </w:r>
      <w:r>
        <w:rPr>
          <w:rFonts w:hint="eastAsia" w:ascii="黑体" w:hAnsi="宋体" w:eastAsia="黑体"/>
          <w:color w:val="FF0000"/>
          <w:kern w:val="0"/>
          <w:szCs w:val="21"/>
          <w:shd w:val="clear" w:color="auto" w:fill="FFFFFF"/>
          <w:lang w:bidi="ar"/>
        </w:rPr>
        <w:t>学校管理】+张某+文章题目+</w:t>
      </w:r>
      <w:r>
        <w:rPr>
          <w:rFonts w:hint="eastAsia" w:ascii="黑体" w:hAnsi="宋体" w:eastAsia="黑体" w:cs="宋体"/>
          <w:color w:val="FF0000"/>
          <w:kern w:val="0"/>
          <w:szCs w:val="21"/>
          <w:shd w:val="clear" w:color="auto" w:fill="FFFFFF"/>
          <w:lang w:bidi="ar"/>
        </w:rPr>
        <w:t>修录稿</w:t>
      </w:r>
      <w:r>
        <w:rPr>
          <w:rFonts w:hint="eastAsia" w:ascii="黑体" w:hAnsi="宋体" w:eastAsia="黑体"/>
          <w:color w:val="FF0000"/>
          <w:kern w:val="0"/>
          <w:szCs w:val="21"/>
          <w:shd w:val="clear" w:color="auto" w:fill="FFFFFF"/>
          <w:lang w:bidi="ar"/>
        </w:rPr>
        <w:t>.doc”。</w:t>
      </w:r>
    </w:p>
    <w:p>
      <w:pPr>
        <w:widowControl/>
        <w:shd w:val="clear" w:color="auto" w:fill="FFFFFF"/>
        <w:ind w:firstLine="640" w:firstLineChars="200"/>
        <w:jc w:val="left"/>
        <w:rPr>
          <w:rFonts w:ascii="黑体" w:hAnsi="宋体" w:eastAsia="黑体" w:cs="宋体"/>
          <w:color w:val="FF0000"/>
          <w:kern w:val="0"/>
          <w:sz w:val="32"/>
          <w:szCs w:val="32"/>
          <w:shd w:val="clear" w:color="auto" w:fill="FFFFFF"/>
        </w:rPr>
      </w:pPr>
    </w:p>
    <w:p>
      <w:pPr>
        <w:widowControl/>
        <w:shd w:val="clear" w:color="auto" w:fill="FFFFFF"/>
        <w:ind w:firstLine="420" w:firstLineChars="200"/>
        <w:jc w:val="left"/>
        <w:rPr>
          <w:rFonts w:ascii="黑体" w:hAnsi="宋体" w:eastAsia="黑体" w:cs="宋体"/>
          <w:color w:val="FF0000"/>
          <w:kern w:val="0"/>
          <w:sz w:val="32"/>
          <w:szCs w:val="32"/>
          <w:shd w:val="clear" w:color="auto" w:fill="FFFFFF"/>
        </w:rPr>
      </w:pPr>
      <w:r>
        <mc:AlternateContent>
          <mc:Choice Requires="wps">
            <w:drawing>
              <wp:anchor distT="0" distB="0" distL="114300" distR="114300" simplePos="0" relativeHeight="251671552" behindDoc="0" locked="0" layoutInCell="1" allowOverlap="1">
                <wp:simplePos x="0" y="0"/>
                <wp:positionH relativeFrom="column">
                  <wp:posOffset>3991610</wp:posOffset>
                </wp:positionH>
                <wp:positionV relativeFrom="paragraph">
                  <wp:posOffset>144145</wp:posOffset>
                </wp:positionV>
                <wp:extent cx="2172970" cy="709930"/>
                <wp:effectExtent l="362585" t="10795" r="7620" b="12700"/>
                <wp:wrapNone/>
                <wp:docPr id="22" name="圆角矩形标注 16"/>
                <wp:cNvGraphicFramePr/>
                <a:graphic xmlns:a="http://schemas.openxmlformats.org/drawingml/2006/main">
                  <a:graphicData uri="http://schemas.microsoft.com/office/word/2010/wordprocessingShape">
                    <wps:wsp>
                      <wps:cNvSpPr>
                        <a:spLocks noChangeArrowheads="1"/>
                      </wps:cNvSpPr>
                      <wps:spPr bwMode="auto">
                        <a:xfrm>
                          <a:off x="0" y="0"/>
                          <a:ext cx="2172970" cy="709930"/>
                        </a:xfrm>
                        <a:prstGeom prst="wedgeRoundRectCallout">
                          <a:avLst>
                            <a:gd name="adj1" fmla="val -66194"/>
                            <a:gd name="adj2" fmla="val 46023"/>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pPr>
                              <w:spacing w:line="0" w:lineRule="atLeast"/>
                              <w:ind w:left="-105" w:leftChars="-50" w:right="-134" w:rightChars="-64"/>
                              <w:rPr>
                                <w:color w:val="FF0000"/>
                                <w:sz w:val="18"/>
                                <w:szCs w:val="18"/>
                              </w:rPr>
                            </w:pPr>
                            <w:r>
                              <w:rPr>
                                <w:rFonts w:hint="eastAsia" w:cs="宋体"/>
                                <w:color w:val="FF0000"/>
                                <w:sz w:val="18"/>
                                <w:szCs w:val="18"/>
                                <w:lang w:bidi="ar"/>
                              </w:rPr>
                              <w:t>上标</w:t>
                            </w:r>
                            <w:r>
                              <w:rPr>
                                <w:color w:val="FF0000"/>
                                <w:sz w:val="18"/>
                                <w:szCs w:val="18"/>
                                <w:lang w:bidi="ar"/>
                              </w:rPr>
                              <w:t>2</w:t>
                            </w:r>
                            <w:r>
                              <w:rPr>
                                <w:rFonts w:hint="eastAsia" w:cs="宋体"/>
                                <w:color w:val="FF0000"/>
                                <w:sz w:val="18"/>
                                <w:szCs w:val="18"/>
                                <w:lang w:bidi="ar"/>
                              </w:rPr>
                              <w:t>做法：选中作为上标的文字→右键单击选择区域弹出快捷菜单→字体→上标→</w:t>
                            </w:r>
                            <w:r>
                              <w:rPr>
                                <w:color w:val="FF0000"/>
                                <w:sz w:val="18"/>
                                <w:szCs w:val="18"/>
                                <w:vertAlign w:val="superscript"/>
                                <w:lang w:bidi="ar"/>
                              </w:rPr>
                              <w:t>2</w:t>
                            </w:r>
                            <w:r>
                              <w:rPr>
                                <w:rFonts w:hint="eastAsia" w:cs="宋体"/>
                                <w:color w:val="FF0000"/>
                                <w:sz w:val="18"/>
                                <w:szCs w:val="18"/>
                                <w:lang w:bidi="ar"/>
                              </w:rPr>
                              <w:t>。</w:t>
                            </w:r>
                          </w:p>
                        </w:txbxContent>
                      </wps:txbx>
                      <wps:bodyPr rot="0" vert="horz" wrap="square" lIns="91440" tIns="45720" rIns="91440" bIns="45720" anchor="t" anchorCtr="0" upright="1">
                        <a:noAutofit/>
                      </wps:bodyPr>
                    </wps:wsp>
                  </a:graphicData>
                </a:graphic>
              </wp:anchor>
            </w:drawing>
          </mc:Choice>
          <mc:Fallback>
            <w:pict>
              <v:shape id="圆角矩形标注 16" o:spid="_x0000_s1026" o:spt="62" type="#_x0000_t62" style="position:absolute;left:0pt;margin-left:314.3pt;margin-top:11.35pt;height:55.9pt;width:171.1pt;z-index:251671552;mso-width-relative:page;mso-height-relative:page;" fillcolor="#FFFFFF" filled="t" stroked="t" coordsize="21600,21600" o:gfxdata="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J3wD/aAAAACgEAAA8A&#10;AAAAAAAAAQAgAAAAIgAAAGRycy9kb3ducmV2LnhtbFBLAQIUABQAAAAIAIdO4kB/Yu6YhwIAAA8F&#10;AAAOAAAAAAAAAAEAIAAAACkBAABkcnMvZTJvRG9jLnhtbFBLBQYAAAAABgAGAFkBAAAiBgAAAAA=&#10;" adj="-3498,20741,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作者居中，括号内，楷体，五号；</w:t>
                      </w:r>
                    </w:p>
                    <w:p>
                      <w:pPr>
                        <w:spacing w:line="0" w:lineRule="atLeast"/>
                        <w:ind w:left="-105" w:leftChars="-50" w:right="-134" w:rightChars="-64"/>
                        <w:rPr>
                          <w:color w:val="FF0000"/>
                          <w:sz w:val="18"/>
                          <w:szCs w:val="18"/>
                        </w:rPr>
                      </w:pPr>
                      <w:r>
                        <w:rPr>
                          <w:rFonts w:hint="eastAsia" w:cs="宋体"/>
                          <w:color w:val="FF0000"/>
                          <w:sz w:val="18"/>
                          <w:szCs w:val="18"/>
                          <w:lang w:bidi="ar"/>
                        </w:rPr>
                        <w:t>上标</w:t>
                      </w:r>
                      <w:r>
                        <w:rPr>
                          <w:color w:val="FF0000"/>
                          <w:sz w:val="18"/>
                          <w:szCs w:val="18"/>
                          <w:lang w:bidi="ar"/>
                        </w:rPr>
                        <w:t>2</w:t>
                      </w:r>
                      <w:r>
                        <w:rPr>
                          <w:rFonts w:hint="eastAsia" w:cs="宋体"/>
                          <w:color w:val="FF0000"/>
                          <w:sz w:val="18"/>
                          <w:szCs w:val="18"/>
                          <w:lang w:bidi="ar"/>
                        </w:rPr>
                        <w:t>做法：选中作为上标的文字→右键单击选择区域弹出快捷菜单→字体→上标→</w:t>
                      </w:r>
                      <w:r>
                        <w:rPr>
                          <w:color w:val="FF0000"/>
                          <w:sz w:val="18"/>
                          <w:szCs w:val="18"/>
                          <w:vertAlign w:val="superscript"/>
                          <w:lang w:bidi="ar"/>
                        </w:rPr>
                        <w:t>2</w:t>
                      </w:r>
                      <w:r>
                        <w:rPr>
                          <w:rFonts w:hint="eastAsia" w:cs="宋体"/>
                          <w:color w:val="FF0000"/>
                          <w:sz w:val="18"/>
                          <w:szCs w:val="18"/>
                          <w:lang w:bidi="ar"/>
                        </w:rPr>
                        <w:t>。</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8890" t="11430" r="282575" b="10160"/>
                <wp:wrapNone/>
                <wp:docPr id="21" name="圆角矩形标注 17"/>
                <wp:cNvGraphicFramePr/>
                <a:graphic xmlns:a="http://schemas.openxmlformats.org/drawingml/2006/main">
                  <a:graphicData uri="http://schemas.microsoft.com/office/word/2010/wordprocessingShape">
                    <wps:wsp>
                      <wps:cNvSpPr>
                        <a:spLocks noChangeArrowheads="1"/>
                      </wps:cNvSpPr>
                      <wps:spPr bwMode="auto">
                        <a:xfrm>
                          <a:off x="0" y="0"/>
                          <a:ext cx="880110" cy="511810"/>
                        </a:xfrm>
                        <a:prstGeom prst="wedgeRoundRectCallout">
                          <a:avLst>
                            <a:gd name="adj1" fmla="val 80671"/>
                            <a:gd name="adj2" fmla="val 32616"/>
                            <a:gd name="adj3" fmla="val 16667"/>
                          </a:avLst>
                        </a:prstGeom>
                        <a:solidFill>
                          <a:srgbClr val="FFFFFF"/>
                        </a:solidFill>
                        <a:ln w="9525">
                          <a:solidFill>
                            <a:srgbClr val="000000"/>
                          </a:solidFill>
                          <a:miter lim="200000"/>
                        </a:ln>
                      </wps:spPr>
                      <wps:txbx>
                        <w:txbxContent>
                          <w:p>
                            <w:r>
                              <w:rPr>
                                <w:rFonts w:hint="eastAsia" w:cs="宋体"/>
                                <w:color w:val="FF0000"/>
                                <w:sz w:val="15"/>
                                <w:szCs w:val="15"/>
                                <w:lang w:bidi="ar"/>
                              </w:rPr>
                              <w:t>题目：黑体，小三号，居中</w:t>
                            </w:r>
                          </w:p>
                        </w:txbxContent>
                      </wps:txbx>
                      <wps:bodyPr rot="0" vert="horz" wrap="square" lIns="91440" tIns="45720" rIns="91440" bIns="45720" anchor="t" anchorCtr="0" upright="1">
                        <a:noAutofit/>
                      </wps:bodyPr>
                    </wps:wsp>
                  </a:graphicData>
                </a:graphic>
              </wp:anchor>
            </w:drawing>
          </mc:Choice>
          <mc:Fallback>
            <w:pict>
              <v:shape id="圆角矩形标注 17" o:spid="_x0000_s1026" o:spt="62" type="#_x0000_t62" style="position:absolute;left:0pt;margin-left:119.95pt;margin-top:15.15pt;height:40.3pt;width:69.3pt;z-index:251672576;mso-width-relative:page;mso-height-relative:page;" fillcolor="#FFFFFF" filled="t" stroked="t" coordsize="21600,21600" o:gfxdata="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Atw0DaAAAACgEAAA8A&#10;AAAAAAAAAQAgAAAAIgAAAGRycy9kb3ducmV2LnhtbFBLAQIUABQAAAAIAIdO4kCAnx6WhwIAAA0F&#10;AAAOAAAAAAAAAAEAIAAAACkBAABkcnMvZTJvRG9jLnhtbFBLBQYAAAAABgAGAFkBAAAiBgAAAAA=&#10;" adj="28225,17845,14400">
                <v:fill on="t" focussize="0,0"/>
                <v:stroke color="#000000" miterlimit="2" joinstyle="miter"/>
                <v:imagedata o:title=""/>
                <o:lock v:ext="edit" aspectratio="f"/>
                <v:textbox>
                  <w:txbxContent>
                    <w:p>
                      <w:r>
                        <w:rPr>
                          <w:rFonts w:hint="eastAsia" w:cs="宋体"/>
                          <w:color w:val="FF0000"/>
                          <w:sz w:val="15"/>
                          <w:szCs w:val="15"/>
                          <w:lang w:bidi="ar"/>
                        </w:rPr>
                        <w:t>题目：黑体，小三号，居中</w:t>
                      </w:r>
                    </w:p>
                  </w:txbxContent>
                </v:textbox>
              </v:shape>
            </w:pict>
          </mc:Fallback>
        </mc:AlternateContent>
      </w:r>
    </w:p>
    <w:p>
      <w:pPr>
        <w:jc w:val="center"/>
        <w:rPr>
          <w:rFonts w:ascii="黑体" w:hAnsi="宋体" w:eastAsia="黑体"/>
          <w:bCs/>
          <w:sz w:val="30"/>
          <w:szCs w:val="30"/>
        </w:rPr>
      </w:pPr>
      <w: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175895</wp:posOffset>
                </wp:positionV>
                <wp:extent cx="610235" cy="1078865"/>
                <wp:effectExtent l="8255" t="13970" r="305435" b="59690"/>
                <wp:wrapNone/>
                <wp:docPr id="20"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610235" cy="1078865"/>
                        </a:xfrm>
                        <a:prstGeom prst="wedgeRoundRectCallout">
                          <a:avLst>
                            <a:gd name="adj1" fmla="val 95727"/>
                            <a:gd name="adj2" fmla="val 55060"/>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sz w:val="18"/>
                                <w:szCs w:val="18"/>
                              </w:rPr>
                            </w:pPr>
                            <w:r>
                              <w:rPr>
                                <w:rFonts w:hint="eastAsia" w:cs="宋体"/>
                                <w:color w:val="FF0000"/>
                                <w:sz w:val="18"/>
                                <w:szCs w:val="18"/>
                                <w:lang w:bidi="ar"/>
                              </w:rPr>
                              <w:t>一级分段标题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小五号黑体，引言都不加序号</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圆角矩形标注 3" o:spid="_x0000_s1026" o:spt="62" type="#_x0000_t62" style="position:absolute;left:0pt;margin-left:-51.85pt;margin-top:13.85pt;height:84.95pt;width:48.05pt;z-index:251659264;mso-width-relative:page;mso-height-relative:page;" fillcolor="#FFFFFF" filled="t" stroked="t" coordsize="21600,21600" o:gfxdata="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w14cXcAAAACgEAAA8A&#10;AAAAAAAAAQAgAAAAIgAAAGRycy9kb3ducmV2LnhtbFBLAQIUABQAAAAIAIdO4kCeiMNIhQIAAA0F&#10;AAAOAAAAAAAAAAEAIAAAACsBAABkcnMvZTJvRG9jLnhtbFBLBQYAAAAABgAGAFkBAAAiBgAAAAA=&#10;" adj="31477,22693,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一级分段标题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小五号黑体，引言都不加序号</w:t>
                      </w:r>
                    </w:p>
                    <w:p>
                      <w:pPr>
                        <w:rPr>
                          <w:sz w:val="18"/>
                          <w:szCs w:val="18"/>
                        </w:rPr>
                      </w:pPr>
                    </w:p>
                  </w:txbxContent>
                </v:textbox>
              </v:shape>
            </w:pict>
          </mc:Fallback>
        </mc:AlternateContent>
      </w:r>
      <w:r>
        <w:rPr>
          <w:rFonts w:hint="eastAsia" w:ascii="黑体" w:hAnsi="宋体" w:eastAsia="黑体"/>
          <w:bCs/>
          <w:sz w:val="30"/>
          <w:szCs w:val="30"/>
        </w:rPr>
        <w:t>文章题目</w:t>
      </w:r>
    </w:p>
    <w:p>
      <w:pPr>
        <w:jc w:val="center"/>
        <w:rPr>
          <w:rFonts w:ascii="Times New Roman" w:hAnsi="Times New Roman" w:cs="Times New Roman"/>
          <w:sz w:val="18"/>
          <w:szCs w:val="18"/>
        </w:rPr>
      </w:pPr>
      <w:r>
        <w:rPr>
          <w:rFonts w:hint="eastAsia" w:ascii="楷体_GB2312" w:hAnsi="Times New Roman" w:eastAsia="楷体_GB2312" w:cs="Times New Roman"/>
          <w:lang w:bidi="ar"/>
        </w:rPr>
        <w:t>张 某</w:t>
      </w:r>
      <w:r>
        <w:rPr>
          <w:rFonts w:ascii="Times New Roman" w:hAnsi="Times New Roman" w:cs="Times New Roman"/>
          <w:sz w:val="18"/>
          <w:szCs w:val="18"/>
          <w:vertAlign w:val="superscript"/>
          <w:lang w:bidi="ar"/>
        </w:rPr>
        <w:t>1</w:t>
      </w:r>
      <w:r>
        <w:rPr>
          <w:rFonts w:ascii="Times New Roman" w:hAnsi="Times New Roman" w:cs="Times New Roman"/>
          <w:sz w:val="18"/>
          <w:szCs w:val="18"/>
          <w:lang w:bidi="ar"/>
        </w:rPr>
        <w:t xml:space="preserve"> </w:t>
      </w:r>
      <w:r>
        <w:rPr>
          <w:rFonts w:hint="eastAsia" w:ascii="Times New Roman" w:hAnsi="Times New Roman" w:cs="Times New Roman"/>
          <w:sz w:val="18"/>
          <w:szCs w:val="18"/>
          <w:lang w:bidi="ar"/>
        </w:rPr>
        <w:t>，</w:t>
      </w:r>
      <w:r>
        <w:rPr>
          <w:rFonts w:hint="eastAsia" w:ascii="楷体_GB2312" w:hAnsi="Times New Roman" w:eastAsia="楷体_GB2312" w:cs="Times New Roman"/>
          <w:lang w:bidi="ar"/>
        </w:rPr>
        <w:t>郭某某</w:t>
      </w:r>
      <w:r>
        <w:rPr>
          <w:rFonts w:ascii="Times New Roman" w:hAnsi="Times New Roman" w:cs="Times New Roman"/>
          <w:sz w:val="18"/>
          <w:szCs w:val="18"/>
          <w:vertAlign w:val="superscript"/>
          <w:lang w:bidi="ar"/>
        </w:rPr>
        <w:t xml:space="preserve">2   </w:t>
      </w:r>
    </w:p>
    <w:p>
      <w:pPr>
        <w:jc w:val="center"/>
        <w:rPr>
          <w:rFonts w:ascii="楷体" w:hAnsi="楷体" w:eastAsia="楷体" w:cs="楷体"/>
          <w:sz w:val="18"/>
          <w:szCs w:val="18"/>
        </w:rPr>
      </w:pPr>
      <w:r>
        <w:rPr>
          <w:rFonts w:hint="eastAsia" w:ascii="楷体" w:hAnsi="楷体" w:eastAsia="楷体" w:cs="楷体"/>
          <w:sz w:val="18"/>
          <w:szCs w:val="18"/>
          <w:lang w:bidi="ar"/>
        </w:rPr>
        <w:t>（1.南京工程学院 机械工程学院，江苏 南京  211167；2.</w:t>
      </w:r>
      <w:bookmarkStart w:id="11" w:name="OLE_LINK3"/>
      <w:r>
        <w:rPr>
          <w:rFonts w:hint="eastAsia" w:ascii="楷体" w:hAnsi="楷体" w:eastAsia="楷体" w:cs="楷体"/>
          <w:sz w:val="18"/>
          <w:szCs w:val="18"/>
          <w:lang w:bidi="ar"/>
        </w:rPr>
        <w:t>张家口职业技术学院 信息工程系，河北 张家口 075051</w:t>
      </w:r>
      <w:bookmarkEnd w:id="11"/>
      <w:r>
        <w:rPr>
          <w:rFonts w:hint="eastAsia" w:ascii="楷体" w:hAnsi="楷体" w:eastAsia="楷体" w:cs="楷体"/>
          <w:sz w:val="18"/>
          <w:szCs w:val="18"/>
          <w:lang w:bidi="ar"/>
        </w:rPr>
        <w:t>）</w:t>
      </w:r>
    </w:p>
    <w:p>
      <w:pPr>
        <w:widowControl/>
        <w:ind w:firstLine="420" w:firstLineChars="200"/>
        <w:rPr>
          <w:rFonts w:ascii="宋体" w:hAnsi="宋体" w:cs="宋体"/>
          <w:sz w:val="24"/>
        </w:rPr>
      </w:pPr>
      <w:r>
        <mc:AlternateContent>
          <mc:Choice Requires="wps">
            <w:drawing>
              <wp:anchor distT="0" distB="0" distL="114300" distR="114300" simplePos="0" relativeHeight="251673600" behindDoc="0" locked="0" layoutInCell="1" allowOverlap="1">
                <wp:simplePos x="0" y="0"/>
                <wp:positionH relativeFrom="column">
                  <wp:posOffset>4386580</wp:posOffset>
                </wp:positionH>
                <wp:positionV relativeFrom="paragraph">
                  <wp:posOffset>109220</wp:posOffset>
                </wp:positionV>
                <wp:extent cx="1689735" cy="313690"/>
                <wp:effectExtent l="205105" t="156845" r="10160" b="5715"/>
                <wp:wrapNone/>
                <wp:docPr id="19"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1689735" cy="313690"/>
                        </a:xfrm>
                        <a:prstGeom prst="wedgeRoundRectCallout">
                          <a:avLst>
                            <a:gd name="adj1" fmla="val -61389"/>
                            <a:gd name="adj2" fmla="val -92111"/>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作者单位：居中，楷体，五号</w:t>
                            </w:r>
                          </w:p>
                        </w:txbxContent>
                      </wps:txbx>
                      <wps:bodyPr rot="0" vert="horz" wrap="square" lIns="91440" tIns="45720" rIns="91440" bIns="45720" anchor="t" anchorCtr="0" upright="1">
                        <a:noAutofit/>
                      </wps:bodyPr>
                    </wps:wsp>
                  </a:graphicData>
                </a:graphic>
              </wp:anchor>
            </w:drawing>
          </mc:Choice>
          <mc:Fallback>
            <w:pict>
              <v:shape id="圆角矩形标注 18" o:spid="_x0000_s1026" o:spt="62" type="#_x0000_t62" style="position:absolute;left:0pt;margin-left:345.4pt;margin-top:8.6pt;height:24.7pt;width:133.05pt;z-index:251673600;mso-width-relative:page;mso-height-relative:page;" fillcolor="#FFFFFF" filled="t" stroked="t" coordsize="21600,21600" o:gfxdata="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HphI9cAAAAJAQAA&#10;DwAAAAAAAAABACAAAAAiAAAAZHJzL2Rvd25yZXYueG1sUEsBAhQAFAAAAAgAh07iQOLzsTiMAgAA&#10;EAUAAA4AAAAAAAAAAQAgAAAAJgEAAGRycy9lMm9Eb2MueG1sUEsFBgAAAAAGAAYAWQEAACQGAAAA&#10;AA==&#10;" adj="-2460,-9096,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作者单位：居中，楷体，五号</w:t>
                      </w:r>
                    </w:p>
                  </w:txbxContent>
                </v:textbox>
              </v:shape>
            </w:pict>
          </mc:Fallback>
        </mc:AlternateContent>
      </w:r>
      <w:r>
        <w:rPr>
          <w:rFonts w:hint="eastAsia" w:ascii="黑体" w:hAnsi="宋体" w:eastAsia="黑体"/>
          <w:sz w:val="18"/>
          <w:szCs w:val="18"/>
        </w:rPr>
        <w:t>摘要：</w:t>
      </w:r>
      <w:r>
        <w:rPr>
          <w:rFonts w:hint="eastAsia" w:ascii="楷体_GB2312" w:hAnsi="楷体_GB2312" w:eastAsia="楷体_GB2312" w:cs="楷体_GB2312"/>
          <w:sz w:val="18"/>
          <w:szCs w:val="18"/>
        </w:rPr>
        <w:t>英语口语作为一种传递思想的工具，xxxxxxxxxxxxxxxx。</w:t>
      </w:r>
    </w:p>
    <w:p>
      <w:pPr>
        <w:widowControl/>
        <w:ind w:firstLine="360" w:firstLineChars="200"/>
        <w:rPr>
          <w:rFonts w:ascii="楷体_GB2312" w:hAnsi="楷体_GB2312" w:eastAsia="楷体_GB2312" w:cs="楷体_GB2312"/>
          <w:sz w:val="18"/>
          <w:szCs w:val="18"/>
        </w:rPr>
      </w:pPr>
      <w:r>
        <w:rPr>
          <w:rFonts w:hint="eastAsia" w:ascii="黑体" w:hAnsi="宋体" w:eastAsia="黑体"/>
          <w:sz w:val="18"/>
          <w:szCs w:val="18"/>
          <w:lang w:bidi="ar"/>
        </w:rPr>
        <w:t>关键词：</w:t>
      </w:r>
      <w:r>
        <w:rPr>
          <w:rFonts w:hint="eastAsia" w:ascii="楷体_GB2312" w:hAnsi="楷体_GB2312" w:eastAsia="楷体_GB2312" w:cs="楷体_GB2312"/>
          <w:sz w:val="18"/>
          <w:szCs w:val="18"/>
          <w:lang w:bidi="ar"/>
        </w:rPr>
        <w:t>核心素养；英语口语；培养</w:t>
      </w:r>
    </w:p>
    <w:p>
      <w:pPr>
        <w:ind w:firstLine="360" w:firstLineChars="200"/>
        <w:rPr>
          <w:rFonts w:ascii="黑体" w:hAnsi="宋体" w:eastAsia="黑体"/>
          <w:sz w:val="18"/>
          <w:szCs w:val="18"/>
        </w:rPr>
      </w:pPr>
      <w:r>
        <w:rPr>
          <w:rFonts w:hint="eastAsia" w:ascii="黑体" w:hAnsi="宋体" w:eastAsia="黑体"/>
          <w:sz w:val="18"/>
          <w:szCs w:val="18"/>
          <w:lang w:bidi="ar"/>
        </w:rPr>
        <w:t>引言</w:t>
      </w:r>
    </w:p>
    <w:p>
      <w:pPr>
        <w:ind w:firstLine="420" w:firstLineChars="200"/>
        <w:rPr>
          <w:rFonts w:ascii="宋体" w:hAnsi="宋体" w:cs="宋体"/>
          <w:sz w:val="18"/>
          <w:szCs w:val="18"/>
        </w:rPr>
      </w:pPr>
      <w:r>
        <mc:AlternateContent>
          <mc:Choice Requires="wps">
            <w:drawing>
              <wp:anchor distT="0" distB="0" distL="114300" distR="114300" simplePos="0" relativeHeight="251660288" behindDoc="0" locked="0" layoutInCell="1" allowOverlap="1">
                <wp:simplePos x="0" y="0"/>
                <wp:positionH relativeFrom="column">
                  <wp:posOffset>5151755</wp:posOffset>
                </wp:positionH>
                <wp:positionV relativeFrom="paragraph">
                  <wp:posOffset>644525</wp:posOffset>
                </wp:positionV>
                <wp:extent cx="666750" cy="629285"/>
                <wp:effectExtent l="694055" t="25400" r="10795" b="12065"/>
                <wp:wrapNone/>
                <wp:docPr id="18"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666750" cy="629285"/>
                        </a:xfrm>
                        <a:prstGeom prst="wedgeRoundRectCallout">
                          <a:avLst>
                            <a:gd name="adj1" fmla="val -152097"/>
                            <a:gd name="adj2" fmla="val -51278"/>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sz w:val="18"/>
                                <w:szCs w:val="18"/>
                              </w:rPr>
                            </w:pPr>
                            <w:r>
                              <w:rPr>
                                <w:rFonts w:hint="eastAsia" w:cs="宋体"/>
                                <w:color w:val="FF0000"/>
                                <w:sz w:val="18"/>
                                <w:szCs w:val="18"/>
                                <w:lang w:bidi="ar"/>
                              </w:rPr>
                              <w:t>正文宋体</w:t>
                            </w:r>
                            <w:r>
                              <w:rPr>
                                <w:color w:val="FF0000"/>
                                <w:sz w:val="18"/>
                                <w:szCs w:val="18"/>
                                <w:lang w:bidi="ar"/>
                              </w:rPr>
                              <w:t>,</w:t>
                            </w: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单倍行距</w:t>
                            </w: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405.65pt;margin-top:50.75pt;height:49.55pt;width:52.5pt;z-index:251660288;mso-width-relative:page;mso-height-relative:page;" fillcolor="#FFFFFF" filled="t" stroked="t" coordsize="21600,21600" o:gfxdata="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nhtv9cAAAALAQAADwAA&#10;AAAAAAABACAAAAAiAAAAZHJzL2Rvd25yZXYueG1sUEsBAhQAFAAAAAgAh07iQDGMCciJAgAADwUA&#10;AA4AAAAAAAAAAQAgAAAAJgEAAGRycy9lMm9Eb2MueG1sUEsFBgAAAAAGAAYAWQEAACEGAAAAAA==&#10;" adj="-22053,-276,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正文宋体</w:t>
                      </w:r>
                      <w:r>
                        <w:rPr>
                          <w:color w:val="FF0000"/>
                          <w:sz w:val="18"/>
                          <w:szCs w:val="18"/>
                          <w:lang w:bidi="ar"/>
                        </w:rPr>
                        <w:t>,</w:t>
                      </w: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单倍行距</w:t>
                      </w:r>
                    </w:p>
                  </w:txbxContent>
                </v:textbox>
              </v:shape>
            </w:pict>
          </mc:Fallback>
        </mc:AlternateContent>
      </w:r>
      <w:r>
        <w:rPr>
          <w:rFonts w:hint="eastAsia" w:ascii="宋体" w:hAnsi="宋体" w:cs="宋体"/>
          <w:sz w:val="18"/>
          <w:szCs w:val="18"/>
        </w:rPr>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引言中尽量不要出现图表。</w:t>
      </w:r>
    </w:p>
    <w:p>
      <w:pPr>
        <w:pStyle w:val="8"/>
        <w:widowControl w:val="0"/>
        <w:spacing w:before="0" w:beforeAutospacing="0" w:after="0" w:afterAutospacing="0"/>
        <w:ind w:left="360"/>
        <w:jc w:val="both"/>
        <w:rPr>
          <w:rFonts w:ascii="黑体" w:eastAsia="黑体" w:cs="黑体"/>
          <w:sz w:val="18"/>
          <w:szCs w:val="18"/>
        </w:rPr>
      </w:pPr>
      <w:r>
        <w:rPr>
          <w:rFonts w:ascii="Calibri" w:hAnsi="Calibri" w:cs="黑体"/>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77470</wp:posOffset>
                </wp:positionV>
                <wp:extent cx="648335" cy="571500"/>
                <wp:effectExtent l="5715" t="10795" r="260350" b="8255"/>
                <wp:wrapNone/>
                <wp:docPr id="17"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648335" cy="571500"/>
                        </a:xfrm>
                        <a:prstGeom prst="wedgeRoundRectCallout">
                          <a:avLst>
                            <a:gd name="adj1" fmla="val 88921"/>
                            <a:gd name="adj2" fmla="val -46222"/>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sz w:val="18"/>
                                <w:szCs w:val="18"/>
                              </w:rPr>
                            </w:pPr>
                            <w:r>
                              <w:rPr>
                                <w:rFonts w:hint="eastAsia" w:cs="宋体"/>
                                <w:color w:val="FF0000"/>
                                <w:sz w:val="18"/>
                                <w:szCs w:val="18"/>
                                <w:lang w:bidi="ar"/>
                              </w:rPr>
                              <w:t>一级标题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黑体</w:t>
                            </w:r>
                          </w:p>
                          <w:p/>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57.3pt;margin-top:6.1pt;height:45pt;width:51.05pt;z-index:251662336;mso-width-relative:page;mso-height-relative:page;" fillcolor="#FFFFFF" filled="t" stroked="t" coordsize="21600,21600" o:gfxdata="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O/vGtkAAAALAQAA&#10;DwAAAAAAAAABACAAAAAiAAAAZHJzL2Rvd25yZXYueG1sUEsBAhQAFAAAAAgAh07iQJgCH8aKAgAA&#10;DQUAAA4AAAAAAAAAAQAgAAAAKAEAAGRycy9lMm9Eb2MueG1sUEsFBgAAAAAGAAYAWQEAACQGAAAA&#10;AA==&#10;" adj="30007,816,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一级标题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w:t>
                      </w:r>
                      <w:r>
                        <w:rPr>
                          <w:color w:val="FF0000"/>
                          <w:sz w:val="18"/>
                          <w:szCs w:val="18"/>
                          <w:lang w:bidi="ar"/>
                        </w:rPr>
                        <w:t>,</w:t>
                      </w:r>
                      <w:r>
                        <w:rPr>
                          <w:rFonts w:hint="eastAsia" w:cs="宋体"/>
                          <w:color w:val="FF0000"/>
                          <w:sz w:val="18"/>
                          <w:szCs w:val="18"/>
                          <w:lang w:bidi="ar"/>
                        </w:rPr>
                        <w:t>黑体</w:t>
                      </w:r>
                    </w:p>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184150</wp:posOffset>
                </wp:positionV>
                <wp:extent cx="821690" cy="471805"/>
                <wp:effectExtent l="437515" t="12700" r="7620" b="10795"/>
                <wp:wrapNone/>
                <wp:docPr id="16" name="圆角矩形标注 14"/>
                <wp:cNvGraphicFramePr/>
                <a:graphic xmlns:a="http://schemas.openxmlformats.org/drawingml/2006/main">
                  <a:graphicData uri="http://schemas.microsoft.com/office/word/2010/wordprocessingShape">
                    <wps:wsp>
                      <wps:cNvSpPr>
                        <a:spLocks noChangeArrowheads="1"/>
                      </wps:cNvSpPr>
                      <wps:spPr bwMode="auto">
                        <a:xfrm>
                          <a:off x="0" y="0"/>
                          <a:ext cx="821690" cy="471805"/>
                        </a:xfrm>
                        <a:prstGeom prst="wedgeRoundRectCallout">
                          <a:avLst>
                            <a:gd name="adj1" fmla="val -101778"/>
                            <a:gd name="adj2" fmla="val 18236"/>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sz w:val="18"/>
                                <w:szCs w:val="18"/>
                              </w:rPr>
                            </w:pPr>
                            <w:r>
                              <w:rPr>
                                <w:rFonts w:hint="eastAsia" w:cs="宋体"/>
                                <w:color w:val="FF0000"/>
                                <w:sz w:val="18"/>
                                <w:szCs w:val="18"/>
                                <w:lang w:bidi="ar"/>
                              </w:rPr>
                              <w:t>二级标题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小五号楷体</w:t>
                            </w:r>
                          </w:p>
                          <w:p/>
                        </w:txbxContent>
                      </wps:txbx>
                      <wps:bodyPr rot="0" vert="horz" wrap="square" lIns="91440" tIns="45720" rIns="91440" bIns="45720" anchor="t" anchorCtr="0" upright="1">
                        <a:noAutofit/>
                      </wps:bodyPr>
                    </wps:wsp>
                  </a:graphicData>
                </a:graphic>
              </wp:anchor>
            </w:drawing>
          </mc:Choice>
          <mc:Fallback>
            <w:pict>
              <v:shape id="圆角矩形标注 14" o:spid="_x0000_s1026" o:spt="62" type="#_x0000_t62" style="position:absolute;left:0pt;margin-left:184.45pt;margin-top:14.5pt;height:37.15pt;width:64.7pt;z-index:251674624;mso-width-relative:page;mso-height-relative:page;" fillcolor="#FFFFFF" filled="t" stroked="t" coordsize="21600,21600" o:gfxdata="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Evy/aAAAACgEAAA8A&#10;AAAAAAAAAQAgAAAAIgAAAGRycy9kb3ducmV2LnhtbFBLAQIUABQAAAAIAIdO4kCN1Wq9hwIAAA8F&#10;AAAOAAAAAAAAAAEAIAAAACkBAABkcnMvZTJvRG9jLnhtbFBLBQYAAAAABgAGAFkBAAAiBgAAAAA=&#10;" adj="-11184,14739,14400">
                <v:fill on="t" focussize="0,0"/>
                <v:stroke color="#000000" miterlimit="2" joinstyle="miter"/>
                <v:imagedata o:title=""/>
                <o:lock v:ext="edit" aspectratio="f"/>
                <v:textbox>
                  <w:txbxContent>
                    <w:p>
                      <w:pPr>
                        <w:spacing w:line="0" w:lineRule="atLeast"/>
                        <w:ind w:left="-105" w:leftChars="-50" w:right="-134" w:rightChars="-64"/>
                        <w:rPr>
                          <w:sz w:val="18"/>
                          <w:szCs w:val="18"/>
                        </w:rPr>
                      </w:pPr>
                      <w:r>
                        <w:rPr>
                          <w:rFonts w:hint="eastAsia" w:cs="宋体"/>
                          <w:color w:val="FF0000"/>
                          <w:sz w:val="18"/>
                          <w:szCs w:val="18"/>
                          <w:lang w:bidi="ar"/>
                        </w:rPr>
                        <w:t>二级标题</w:t>
                      </w:r>
                      <w:r>
                        <w:rPr>
                          <w:color w:val="FF0000"/>
                          <w:sz w:val="18"/>
                          <w:szCs w:val="18"/>
                          <w:lang w:bidi="ar"/>
                        </w:rPr>
                        <w:t>,</w:t>
                      </w:r>
                    </w:p>
                    <w:p>
                      <w:pPr>
                        <w:spacing w:line="0" w:lineRule="atLeast"/>
                        <w:ind w:left="-105" w:leftChars="-50" w:right="-134" w:rightChars="-64"/>
                        <w:rPr>
                          <w:color w:val="FF0000"/>
                          <w:sz w:val="18"/>
                          <w:szCs w:val="18"/>
                        </w:rPr>
                      </w:pPr>
                      <w:r>
                        <w:rPr>
                          <w:rFonts w:hint="eastAsia" w:cs="宋体"/>
                          <w:color w:val="FF0000"/>
                          <w:sz w:val="18"/>
                          <w:szCs w:val="18"/>
                          <w:lang w:bidi="ar"/>
                        </w:rPr>
                        <w:t>小五号楷体</w:t>
                      </w:r>
                    </w:p>
                    <w:p/>
                  </w:txbxContent>
                </v:textbox>
              </v:shape>
            </w:pict>
          </mc:Fallback>
        </mc:AlternateContent>
      </w:r>
      <w:r>
        <w:rPr>
          <w:rFonts w:hint="eastAsia" w:ascii="黑体" w:eastAsia="黑体" w:cs="黑体"/>
          <w:sz w:val="18"/>
          <w:szCs w:val="18"/>
        </w:rPr>
        <w:t>一、一级标题黑体小五号字</w:t>
      </w:r>
    </w:p>
    <w:p>
      <w:pPr>
        <w:ind w:left="360"/>
        <w:rPr>
          <w:rFonts w:ascii="宋体" w:hAnsi="宋体" w:cs="宋体"/>
          <w:sz w:val="18"/>
          <w:szCs w:val="18"/>
        </w:rPr>
      </w:pPr>
      <w:r>
        <w:rPr>
          <w:rFonts w:hint="eastAsia" w:ascii="宋体" w:hAnsi="宋体" w:cs="宋体"/>
          <w:sz w:val="18"/>
          <w:szCs w:val="18"/>
          <w:lang w:bidi="ar"/>
        </w:rPr>
        <w:t>正文小五号宋体,单倍行距。</w:t>
      </w:r>
    </w:p>
    <w:p>
      <w:pPr>
        <w:pStyle w:val="8"/>
        <w:widowControl w:val="0"/>
        <w:spacing w:before="0" w:beforeAutospacing="0" w:after="0" w:afterAutospacing="0"/>
        <w:ind w:left="360"/>
        <w:jc w:val="both"/>
        <w:rPr>
          <w:rFonts w:ascii="楷体_GB2312" w:eastAsia="楷体_GB2312" w:cs="楷体_GB2312"/>
          <w:sz w:val="18"/>
          <w:szCs w:val="18"/>
        </w:rPr>
      </w:pPr>
      <w:r>
        <w:rPr>
          <w:rFonts w:hint="eastAsia" w:ascii="楷体_GB2312" w:hAnsi="Calibri" w:eastAsia="楷体_GB2312" w:cs="楷体_GB2312"/>
          <w:kern w:val="2"/>
          <w:sz w:val="18"/>
          <w:szCs w:val="18"/>
          <w:lang w:bidi="ar"/>
        </w:rPr>
        <w:t>（一）二级标题楷体小五号字</w:t>
      </w:r>
    </w:p>
    <w:p>
      <w:pPr>
        <w:ind w:left="360"/>
        <w:rPr>
          <w:rFonts w:ascii="宋体" w:hAnsi="宋体" w:cs="宋体"/>
          <w:sz w:val="18"/>
          <w:szCs w:val="18"/>
        </w:rPr>
      </w:pPr>
      <w:r>
        <w:rPr>
          <w:rFonts w:hint="eastAsia" w:ascii="宋体" w:hAnsi="宋体" w:cs="宋体"/>
          <w:sz w:val="18"/>
          <w:szCs w:val="18"/>
          <w:lang w:bidi="ar"/>
        </w:rPr>
        <w:t>正文小五号宋体,单倍行距。</w:t>
      </w:r>
    </w:p>
    <w:p>
      <w:pPr>
        <w:pStyle w:val="8"/>
        <w:widowControl w:val="0"/>
        <w:spacing w:before="0" w:beforeAutospacing="0" w:after="0" w:afterAutospacing="0"/>
        <w:ind w:left="1080"/>
        <w:jc w:val="both"/>
        <w:rPr>
          <w:rFonts w:ascii="楷体_GB2312" w:eastAsia="楷体_GB2312" w:cs="楷体_GB2312"/>
          <w:sz w:val="18"/>
          <w:szCs w:val="18"/>
        </w:rPr>
      </w:pPr>
    </w:p>
    <w:p>
      <w:pPr>
        <w:ind w:firstLine="360" w:firstLineChars="200"/>
        <w:rPr>
          <w:rFonts w:ascii="宋体" w:hAnsi="宋体" w:cs="宋体"/>
          <w:sz w:val="18"/>
          <w:szCs w:val="18"/>
        </w:rPr>
      </w:pPr>
      <w:r>
        <w:rPr>
          <w:rFonts w:hint="eastAsia" w:ascii="宋体" w:hAnsi="宋体" w:cs="宋体"/>
          <w:sz w:val="18"/>
          <w:szCs w:val="18"/>
          <w:lang w:bidi="ar"/>
        </w:rPr>
        <w:t>3.三级标题xxxxxxx</w:t>
      </w:r>
    </w:p>
    <w:p>
      <w:pPr>
        <w:ind w:firstLine="420" w:firstLineChars="200"/>
        <w:rPr>
          <w:rFonts w:ascii="宋体" w:hAnsi="宋体" w:cs="宋体"/>
          <w:sz w:val="18"/>
          <w:szCs w:val="18"/>
        </w:rPr>
      </w:pPr>
      <w:r>
        <mc:AlternateContent>
          <mc:Choice Requires="wps">
            <w:drawing>
              <wp:anchor distT="0" distB="0" distL="114300" distR="114300" simplePos="0" relativeHeight="251665408" behindDoc="0" locked="0" layoutInCell="1" allowOverlap="1">
                <wp:simplePos x="0" y="0"/>
                <wp:positionH relativeFrom="column">
                  <wp:posOffset>3044825</wp:posOffset>
                </wp:positionH>
                <wp:positionV relativeFrom="paragraph">
                  <wp:posOffset>179070</wp:posOffset>
                </wp:positionV>
                <wp:extent cx="2288540" cy="409575"/>
                <wp:effectExtent l="1216025" t="7620" r="10160" b="11430"/>
                <wp:wrapNone/>
                <wp:docPr id="15"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2288540" cy="409575"/>
                        </a:xfrm>
                        <a:prstGeom prst="wedgeRoundRectCallout">
                          <a:avLst>
                            <a:gd name="adj1" fmla="val -102630"/>
                            <a:gd name="adj2" fmla="val -25125"/>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vertAlign w:val="superscript"/>
                              </w:rPr>
                            </w:pPr>
                            <w:r>
                              <w:rPr>
                                <w:rFonts w:hint="eastAsia" w:cs="宋体"/>
                                <w:color w:val="FF0000"/>
                                <w:sz w:val="18"/>
                                <w:szCs w:val="18"/>
                                <w:lang w:bidi="ar"/>
                              </w:rPr>
                              <w:t>选中作为上标的文字</w:t>
                            </w:r>
                            <w:r>
                              <w:rPr>
                                <w:color w:val="FF0000"/>
                                <w:sz w:val="18"/>
                                <w:szCs w:val="18"/>
                                <w:lang w:bidi="ar"/>
                              </w:rPr>
                              <w:t>[6]</w:t>
                            </w:r>
                            <w:r>
                              <w:rPr>
                                <w:rFonts w:hint="eastAsia" w:cs="宋体"/>
                                <w:color w:val="FF0000"/>
                                <w:sz w:val="18"/>
                                <w:szCs w:val="18"/>
                                <w:lang w:bidi="ar"/>
                              </w:rPr>
                              <w:t>→右键单击选择区域弹出快捷菜单→字体→上标</w:t>
                            </w:r>
                            <w:r>
                              <w:rPr>
                                <w:color w:val="FF0000"/>
                                <w:sz w:val="18"/>
                                <w:szCs w:val="18"/>
                                <w:lang w:bidi="ar"/>
                              </w:rPr>
                              <w:t xml:space="preserve"> </w:t>
                            </w:r>
                            <w:r>
                              <w:rPr>
                                <w:rFonts w:hint="eastAsia" w:cs="宋体"/>
                                <w:color w:val="FF0000"/>
                                <w:sz w:val="18"/>
                                <w:szCs w:val="18"/>
                                <w:lang w:bidi="ar"/>
                              </w:rPr>
                              <w:t>→</w:t>
                            </w:r>
                            <w:r>
                              <w:rPr>
                                <w:color w:val="FF0000"/>
                                <w:sz w:val="18"/>
                                <w:szCs w:val="18"/>
                                <w:vertAlign w:val="superscript"/>
                                <w:lang w:bidi="ar"/>
                              </w:rPr>
                              <w:t>[6]</w:t>
                            </w:r>
                          </w:p>
                        </w:txbxContent>
                      </wps:txbx>
                      <wps:bodyPr rot="0" vert="horz" wrap="square" lIns="91440" tIns="45720" rIns="91440" bIns="45720" anchor="t" anchorCtr="0" upright="1">
                        <a:noAutofit/>
                      </wps:bodyPr>
                    </wps:wsp>
                  </a:graphicData>
                </a:graphic>
              </wp:anchor>
            </w:drawing>
          </mc:Choice>
          <mc:Fallback>
            <w:pict>
              <v:shape id="圆角矩形标注 2" o:spid="_x0000_s1026" o:spt="62" type="#_x0000_t62" style="position:absolute;left:0pt;margin-left:239.75pt;margin-top:14.1pt;height:32.25pt;width:180.2pt;z-index:251665408;mso-width-relative:page;mso-height-relative:page;" fillcolor="#FFFFFF" filled="t" stroked="t" coordsize="21600,21600" o:gfxdata="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Uda/fYAAAACQEAAA8AAAAAAAAA&#10;AQAgAAAAIgAAAGRycy9kb3ducmV2LnhtbFBLAQIUABQAAAAIAIdO4kCpdf04gwIAABAFAAAOAAAA&#10;AAAAAAEAIAAAACcBAABkcnMvZTJvRG9jLnhtbFBLBQYAAAAABgAGAFkBAAAcBgAAAAA=&#10;" adj="-11368,5373,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vertAlign w:val="superscript"/>
                        </w:rPr>
                      </w:pPr>
                      <w:r>
                        <w:rPr>
                          <w:rFonts w:hint="eastAsia" w:cs="宋体"/>
                          <w:color w:val="FF0000"/>
                          <w:sz w:val="18"/>
                          <w:szCs w:val="18"/>
                          <w:lang w:bidi="ar"/>
                        </w:rPr>
                        <w:t>选中作为上标的文字</w:t>
                      </w:r>
                      <w:r>
                        <w:rPr>
                          <w:color w:val="FF0000"/>
                          <w:sz w:val="18"/>
                          <w:szCs w:val="18"/>
                          <w:lang w:bidi="ar"/>
                        </w:rPr>
                        <w:t>[6]</w:t>
                      </w:r>
                      <w:r>
                        <w:rPr>
                          <w:rFonts w:hint="eastAsia" w:cs="宋体"/>
                          <w:color w:val="FF0000"/>
                          <w:sz w:val="18"/>
                          <w:szCs w:val="18"/>
                          <w:lang w:bidi="ar"/>
                        </w:rPr>
                        <w:t>→右键单击选择区域弹出快捷菜单→字体→上标</w:t>
                      </w:r>
                      <w:r>
                        <w:rPr>
                          <w:color w:val="FF0000"/>
                          <w:sz w:val="18"/>
                          <w:szCs w:val="18"/>
                          <w:lang w:bidi="ar"/>
                        </w:rPr>
                        <w:t xml:space="preserve"> </w:t>
                      </w:r>
                      <w:r>
                        <w:rPr>
                          <w:rFonts w:hint="eastAsia" w:cs="宋体"/>
                          <w:color w:val="FF0000"/>
                          <w:sz w:val="18"/>
                          <w:szCs w:val="18"/>
                          <w:lang w:bidi="ar"/>
                        </w:rPr>
                        <w:t>→</w:t>
                      </w:r>
                      <w:r>
                        <w:rPr>
                          <w:color w:val="FF0000"/>
                          <w:sz w:val="18"/>
                          <w:szCs w:val="18"/>
                          <w:vertAlign w:val="superscript"/>
                          <w:lang w:bidi="ar"/>
                        </w:rPr>
                        <w:t>[6]</w:t>
                      </w:r>
                    </w:p>
                  </w:txbxContent>
                </v:textbox>
              </v:shape>
            </w:pict>
          </mc:Fallback>
        </mc:AlternateContent>
      </w:r>
      <w:r>
        <w:rPr>
          <w:rFonts w:hint="eastAsia" w:ascii="宋体" w:hAnsi="宋体" w:cs="宋体"/>
          <w:sz w:val="18"/>
          <w:szCs w:val="18"/>
        </w:rPr>
        <w:t>正文小五号宋体,单倍行距,文字上标不要使用“Word 脚注、尾注”</w:t>
      </w:r>
      <w:r>
        <w:rPr>
          <w:rFonts w:hint="eastAsia" w:cs="宋体"/>
          <w:color w:val="000000"/>
          <w:sz w:val="18"/>
          <w:szCs w:val="18"/>
        </w:rPr>
        <w:t>，选中作为上标的文字→右键单击选择区域弹出快捷菜单→字体→上标</w:t>
      </w:r>
      <w:r>
        <w:rPr>
          <w:rFonts w:hint="eastAsia" w:ascii="宋体" w:hAnsi="宋体" w:cs="宋体"/>
          <w:sz w:val="18"/>
          <w:szCs w:val="18"/>
        </w:rPr>
        <w:t>。</w:t>
      </w:r>
      <w:r>
        <w:rPr>
          <w:rFonts w:hint="eastAsia" w:ascii="宋体" w:hAnsi="宋体" w:cs="宋体"/>
          <w:color w:val="FF0000"/>
          <w:sz w:val="18"/>
          <w:szCs w:val="18"/>
        </w:rPr>
        <w:t>参考文献应用</w:t>
      </w:r>
      <w:r>
        <w:rPr>
          <w:rFonts w:hint="eastAsia" w:ascii="宋体" w:hAnsi="宋体" w:cs="宋体"/>
          <w:color w:val="FF0000"/>
          <w:sz w:val="18"/>
          <w:szCs w:val="18"/>
          <w:vertAlign w:val="superscript"/>
        </w:rPr>
        <w:t>[6]</w:t>
      </w:r>
    </w:p>
    <w:p>
      <w:pPr>
        <w:ind w:firstLine="420"/>
        <w:rPr>
          <w:sz w:val="18"/>
          <w:szCs w:val="18"/>
        </w:rPr>
      </w:pPr>
      <w:r>
        <w:rPr>
          <w:rFonts w:hint="eastAsia" w:cs="宋体"/>
          <w:sz w:val="18"/>
          <w:szCs w:val="18"/>
          <w:lang w:bidi="ar"/>
        </w:rPr>
        <w:t>下面通过几种常见图形对插图格式进行简要说明。</w:t>
      </w:r>
    </w:p>
    <w:p>
      <w:pPr>
        <w:ind w:firstLine="360" w:firstLineChars="200"/>
        <w:rPr>
          <w:sz w:val="18"/>
          <w:szCs w:val="18"/>
        </w:rPr>
      </w:pPr>
      <w:r>
        <w:rPr>
          <w:rFonts w:hint="eastAsia" w:cs="宋体"/>
          <w:sz w:val="18"/>
          <w:szCs w:val="18"/>
          <w:lang w:bidi="ar"/>
        </w:rPr>
        <w:t>（</w:t>
      </w:r>
      <w:r>
        <w:rPr>
          <w:sz w:val="18"/>
          <w:szCs w:val="18"/>
          <w:lang w:bidi="ar"/>
        </w:rPr>
        <w:t>1</w:t>
      </w:r>
      <w:r>
        <w:rPr>
          <w:rFonts w:hint="eastAsia" w:cs="宋体"/>
          <w:sz w:val="18"/>
          <w:szCs w:val="18"/>
          <w:lang w:bidi="ar"/>
        </w:rPr>
        <w:t>）坐标图：在各坐标轴旁必须给出对应的物理量名称、符号和单位符号（三者要齐全），若是量纲一的量（即过去称为无量纲量）时，则只给出物理量名称和符号即可。坐标轴内部避免出现多余的网格线。</w:t>
      </w:r>
    </w:p>
    <w:p>
      <w:pPr>
        <w:ind w:firstLine="360" w:firstLineChars="200"/>
        <w:rPr>
          <w:sz w:val="18"/>
          <w:szCs w:val="18"/>
        </w:rPr>
      </w:pPr>
      <w:r>
        <w:rPr>
          <w:rFonts w:hint="eastAsia" w:cs="宋体"/>
          <w:sz w:val="18"/>
          <w:szCs w:val="18"/>
          <w:lang w:bidi="ar"/>
        </w:rPr>
        <w:t>（</w:t>
      </w:r>
      <w:r>
        <w:rPr>
          <w:sz w:val="18"/>
          <w:szCs w:val="18"/>
          <w:lang w:bidi="ar"/>
        </w:rPr>
        <w:t>2</w:t>
      </w:r>
      <w:r>
        <w:rPr>
          <w:rFonts w:hint="eastAsia" w:cs="宋体"/>
          <w:sz w:val="18"/>
          <w:szCs w:val="18"/>
          <w:lang w:bidi="ar"/>
        </w:rPr>
        <w:t>）线条结构图：结构线条及图中标注的相关文字清晰。液压原理图绘制要求符合国家标准</w:t>
      </w:r>
      <w:r>
        <w:rPr>
          <w:sz w:val="18"/>
          <w:szCs w:val="18"/>
          <w:lang w:bidi="ar"/>
        </w:rPr>
        <w:t>GB/T 786.1</w:t>
      </w:r>
      <w:r>
        <w:rPr>
          <w:rFonts w:hint="eastAsia" w:cs="宋体"/>
          <w:sz w:val="18"/>
          <w:szCs w:val="18"/>
          <w:lang w:bidi="ar"/>
        </w:rPr>
        <w:t>－</w:t>
      </w:r>
      <w:r>
        <w:rPr>
          <w:sz w:val="18"/>
          <w:szCs w:val="18"/>
          <w:lang w:bidi="ar"/>
        </w:rPr>
        <w:t>2009</w:t>
      </w:r>
      <w:r>
        <w:rPr>
          <w:rFonts w:hint="eastAsia" w:cs="宋体"/>
          <w:sz w:val="18"/>
          <w:szCs w:val="18"/>
          <w:lang w:bidi="ar"/>
        </w:rPr>
        <w:t>，比例适当，图面清晰。能小倍数的放大缩小，便于排版印刷。</w:t>
      </w:r>
    </w:p>
    <w:p>
      <w:pPr>
        <w:ind w:firstLine="420"/>
        <w:rPr>
          <w:sz w:val="18"/>
          <w:szCs w:val="18"/>
        </w:rPr>
      </w:pPr>
      <w:r>
        <w:rPr>
          <w:rFonts w:hint="eastAsia" w:cs="宋体"/>
          <w:sz w:val="18"/>
          <w:szCs w:val="18"/>
          <w:lang w:bidi="ar"/>
        </w:rPr>
        <w:t>（</w:t>
      </w:r>
      <w:r>
        <w:rPr>
          <w:sz w:val="18"/>
          <w:szCs w:val="18"/>
          <w:lang w:bidi="ar"/>
        </w:rPr>
        <w:t>3</w:t>
      </w:r>
      <w:r>
        <w:rPr>
          <w:rFonts w:hint="eastAsia" w:cs="宋体"/>
          <w:sz w:val="18"/>
          <w:szCs w:val="18"/>
          <w:lang w:bidi="ar"/>
        </w:rPr>
        <w:t>）图片：应保证图片清晰。</w:t>
      </w:r>
    </w:p>
    <w:p>
      <w:pPr>
        <w:ind w:firstLine="420"/>
        <w:jc w:val="center"/>
        <w:rPr>
          <w:sz w:val="18"/>
          <w:szCs w:val="18"/>
        </w:rPr>
      </w:pPr>
      <w: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349250</wp:posOffset>
                </wp:positionV>
                <wp:extent cx="666750" cy="495300"/>
                <wp:effectExtent l="8890" t="6350" r="734060" b="12700"/>
                <wp:wrapNone/>
                <wp:docPr id="14"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666750" cy="495300"/>
                        </a:xfrm>
                        <a:prstGeom prst="wedgeRoundRectCallout">
                          <a:avLst>
                            <a:gd name="adj1" fmla="val 159227"/>
                            <a:gd name="adj2" fmla="val -25644"/>
                            <a:gd name="adj3" fmla="val 16667"/>
                          </a:avLst>
                        </a:prstGeom>
                        <a:solidFill>
                          <a:srgbClr val="FFFFFF"/>
                        </a:solidFill>
                        <a:ln w="9525">
                          <a:solidFill>
                            <a:srgbClr val="000000"/>
                          </a:solidFill>
                          <a:miter lim="200000"/>
                        </a:ln>
                      </wps:spPr>
                      <wps:txbx>
                        <w:txbxContent>
                          <w:p>
                            <w:pPr>
                              <w:spacing w:line="0" w:lineRule="atLeast"/>
                              <w:ind w:right="15" w:rightChars="7"/>
                              <w:rPr>
                                <w:color w:val="FF0000"/>
                                <w:sz w:val="18"/>
                                <w:szCs w:val="18"/>
                              </w:rPr>
                            </w:pPr>
                            <w:r>
                              <w:rPr>
                                <w:rFonts w:hint="eastAsia" w:cs="宋体"/>
                                <w:color w:val="FF0000"/>
                                <w:sz w:val="18"/>
                                <w:szCs w:val="18"/>
                                <w:lang w:bidi="ar"/>
                              </w:rPr>
                              <w:t>图中文字为六号华文中宋</w:t>
                            </w:r>
                          </w:p>
                        </w:txbxContent>
                      </wps:txbx>
                      <wps:bodyPr rot="0" vert="horz" wrap="square" lIns="0" tIns="0" rIns="0" bIns="0" anchor="t" anchorCtr="0" upright="1">
                        <a:noAutofit/>
                      </wps:bodyPr>
                    </wps:wsp>
                  </a:graphicData>
                </a:graphic>
              </wp:anchor>
            </w:drawing>
          </mc:Choice>
          <mc:Fallback>
            <w:pict>
              <v:shape id="圆角矩形标注 10" o:spid="_x0000_s1026" o:spt="62" type="#_x0000_t62" style="position:absolute;left:0pt;margin-left:53.95pt;margin-top:27.5pt;height:39pt;width:52.5pt;z-index:251664384;mso-width-relative:page;mso-height-relative:page;" fillcolor="#FFFFFF" filled="t" stroked="t" coordsize="21600,21600" o:gfxdata="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wv0LdYAAAAKAQAADwAAAAAAAAABACAA&#10;AAAiAAAAZHJzL2Rvd25yZXYueG1sUEsBAhQAFAAAAAgAh07iQBPHbbGBAgAA/wQAAA4AAAAAAAAA&#10;AQAgAAAAJQEAAGRycy9lMm9Eb2MueG1sUEsFBgAAAAAGAAYAWQEAABgGAAAAAA==&#10;" adj="45193,5261,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图中文字为六号华文中宋</w:t>
                      </w:r>
                    </w:p>
                  </w:txbxContent>
                </v:textbox>
              </v:shape>
            </w:pict>
          </mc:Fallback>
        </mc:AlternateContent>
      </w:r>
      <w:r>
        <w:drawing>
          <wp:inline distT="0" distB="0" distL="0" distR="0">
            <wp:extent cx="2951480" cy="6756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51480" cy="675640"/>
                    </a:xfrm>
                    <a:prstGeom prst="rect">
                      <a:avLst/>
                    </a:prstGeom>
                    <a:noFill/>
                    <a:ln>
                      <a:noFill/>
                    </a:ln>
                  </pic:spPr>
                </pic:pic>
              </a:graphicData>
            </a:graphic>
          </wp:inline>
        </w:drawing>
      </w:r>
    </w:p>
    <w:p>
      <w:pPr>
        <w:pStyle w:val="8"/>
        <w:widowControl w:val="0"/>
        <w:spacing w:before="0" w:beforeAutospacing="0" w:after="0" w:afterAutospacing="0"/>
        <w:jc w:val="center"/>
      </w:pPr>
      <w:r>
        <w:rPr>
          <w:rFonts w:ascii="Times New Roman" w:hAnsi="Times New Roman" w:cs="Times New Roman"/>
          <w:kern w:val="2"/>
          <w:sz w:val="21"/>
        </w:rPr>
        <mc:AlternateContent>
          <mc:Choice Requires="wps">
            <w:drawing>
              <wp:anchor distT="0" distB="0" distL="114300" distR="114300" simplePos="0" relativeHeight="251663360" behindDoc="0" locked="0" layoutInCell="1" allowOverlap="1">
                <wp:simplePos x="0" y="0"/>
                <wp:positionH relativeFrom="column">
                  <wp:posOffset>4922520</wp:posOffset>
                </wp:positionH>
                <wp:positionV relativeFrom="paragraph">
                  <wp:posOffset>89535</wp:posOffset>
                </wp:positionV>
                <wp:extent cx="666750" cy="594360"/>
                <wp:effectExtent l="569595" t="13335" r="11430" b="11430"/>
                <wp:wrapNone/>
                <wp:docPr id="13"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666750" cy="594360"/>
                        </a:xfrm>
                        <a:prstGeom prst="wedgeRoundRectCallout">
                          <a:avLst>
                            <a:gd name="adj1" fmla="val -134287"/>
                            <a:gd name="adj2" fmla="val -49037"/>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图题，小五号黑体，居中</w:t>
                            </w:r>
                          </w:p>
                        </w:txbxContent>
                      </wps:txbx>
                      <wps:bodyPr rot="0" vert="horz" wrap="square" lIns="91440" tIns="45720" rIns="91440" bIns="45720" anchor="t" anchorCtr="0" upright="1">
                        <a:noAutofit/>
                      </wps:bodyPr>
                    </wps:wsp>
                  </a:graphicData>
                </a:graphic>
              </wp:anchor>
            </w:drawing>
          </mc:Choice>
          <mc:Fallback>
            <w:pict>
              <v:shape id="圆角矩形标注 9" o:spid="_x0000_s1026" o:spt="62" type="#_x0000_t62" style="position:absolute;left:0pt;margin-left:387.6pt;margin-top:7.05pt;height:46.8pt;width:52.5pt;z-index:251663360;mso-width-relative:page;mso-height-relative:page;" fillcolor="#FFFFFF" filled="t" stroked="t" coordsize="21600,21600" o:gfxdata="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iYZPdkAAAAKAQAADwAA&#10;AAAAAAABACAAAAAiAAAAZHJzL2Rvd25yZXYueG1sUEsBAhQAFAAAAAgAh07iQGHsSbeHAgAADwUA&#10;AA4AAAAAAAAAAQAgAAAAKAEAAGRycy9lMm9Eb2MueG1sUEsFBgAAAAAGAAYAWQEAACEGAAAAAA==&#10;" adj="-18206,208,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图题，小五号黑体，居中</w:t>
                      </w:r>
                    </w:p>
                  </w:txbxContent>
                </v:textbox>
              </v:shape>
            </w:pict>
          </mc:Fallback>
        </mc:AlternateContent>
      </w:r>
      <w:r>
        <w:rPr>
          <w:rFonts w:hint="eastAsia" w:ascii="黑体" w:hAnsi="Times New Roman" w:eastAsia="黑体" w:cs="黑体"/>
          <w:sz w:val="18"/>
          <w:szCs w:val="18"/>
        </w:rPr>
        <w:t>图1  ×××××（图题置于图注下,黑体小五号）</w:t>
      </w:r>
    </w:p>
    <w:p>
      <w:pPr>
        <w:pStyle w:val="8"/>
        <w:widowControl w:val="0"/>
        <w:spacing w:before="0" w:beforeAutospacing="0" w:after="0" w:afterAutospacing="0"/>
        <w:jc w:val="center"/>
      </w:pPr>
    </w:p>
    <w:p>
      <w:pPr>
        <w:rPr>
          <w:rFonts w:ascii="黑体" w:hAnsi="宋体" w:eastAsia="黑体"/>
          <w:sz w:val="18"/>
          <w:szCs w:val="18"/>
        </w:rPr>
      </w:pPr>
    </w:p>
    <w:p>
      <w:pPr>
        <w:ind w:firstLine="360" w:firstLineChars="200"/>
        <w:rPr>
          <w:rFonts w:ascii="宋体" w:hAnsi="宋体" w:cs="宋体"/>
          <w:sz w:val="18"/>
          <w:szCs w:val="18"/>
        </w:rPr>
      </w:pPr>
      <w:r>
        <w:rPr>
          <w:rFonts w:hint="eastAsia" w:ascii="宋体" w:hAnsi="宋体" w:cs="宋体"/>
          <w:sz w:val="18"/>
          <w:szCs w:val="18"/>
          <w:lang w:bidi="ar"/>
        </w:rPr>
        <w:t>正文小五号宋体,单倍行距。</w:t>
      </w:r>
    </w:p>
    <w:bookmarkEnd w:id="0"/>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spacing w:line="300" w:lineRule="auto"/>
        <w:jc w:val="center"/>
        <w:rPr>
          <w:rFonts w:ascii="黑体" w:hAnsi="宋体" w:eastAsia="黑体"/>
          <w:sz w:val="15"/>
          <w:szCs w:val="15"/>
        </w:rPr>
      </w:pPr>
      <w:bookmarkStart w:id="12" w:name="OLE_LINK22"/>
      <w:r>
        <mc:AlternateContent>
          <mc:Choice Requires="wps">
            <w:drawing>
              <wp:anchor distT="0" distB="0" distL="114300" distR="114300" simplePos="0" relativeHeight="251678720" behindDoc="0" locked="0" layoutInCell="1" allowOverlap="1">
                <wp:simplePos x="0" y="0"/>
                <wp:positionH relativeFrom="column">
                  <wp:posOffset>3430270</wp:posOffset>
                </wp:positionH>
                <wp:positionV relativeFrom="paragraph">
                  <wp:posOffset>-402590</wp:posOffset>
                </wp:positionV>
                <wp:extent cx="2839720" cy="1115695"/>
                <wp:effectExtent l="10795" t="6985" r="6985" b="344170"/>
                <wp:wrapNone/>
                <wp:docPr id="12" name="AutoShape 163"/>
                <wp:cNvGraphicFramePr/>
                <a:graphic xmlns:a="http://schemas.openxmlformats.org/drawingml/2006/main">
                  <a:graphicData uri="http://schemas.microsoft.com/office/word/2010/wordprocessingShape">
                    <wps:wsp>
                      <wps:cNvSpPr>
                        <a:spLocks noChangeArrowheads="1"/>
                      </wps:cNvSpPr>
                      <wps:spPr bwMode="auto">
                        <a:xfrm>
                          <a:off x="0" y="0"/>
                          <a:ext cx="2839720" cy="1115695"/>
                        </a:xfrm>
                        <a:prstGeom prst="wedgeRoundRectCallout">
                          <a:avLst>
                            <a:gd name="adj1" fmla="val -47875"/>
                            <a:gd name="adj2" fmla="val 79120"/>
                            <a:gd name="adj3" fmla="val 16667"/>
                          </a:avLst>
                        </a:prstGeom>
                        <a:solidFill>
                          <a:srgbClr val="FFFFFF"/>
                        </a:solidFill>
                        <a:ln w="9525">
                          <a:solidFill>
                            <a:srgbClr val="000000"/>
                          </a:solidFill>
                          <a:miter lim="800000"/>
                        </a:ln>
                      </wps:spPr>
                      <wps:txbx>
                        <w:txbxContent>
                          <w:p>
                            <w:pPr>
                              <w:ind w:firstLine="360" w:firstLineChars="200"/>
                              <w:rPr>
                                <w:color w:val="FF0000"/>
                                <w:sz w:val="18"/>
                                <w:szCs w:val="18"/>
                              </w:rPr>
                            </w:pPr>
                            <w:r>
                              <w:rPr>
                                <w:rFonts w:hint="eastAsia" w:cs="宋体"/>
                                <w:color w:val="FF0000"/>
                                <w:sz w:val="18"/>
                                <w:szCs w:val="18"/>
                                <w:lang w:bidi="ar"/>
                              </w:rPr>
                              <w:t>表格要求采用三线表，内容六号字体，标题为黑体六号。</w:t>
                            </w:r>
                          </w:p>
                          <w:p>
                            <w:pPr>
                              <w:ind w:firstLine="360" w:firstLineChars="200"/>
                              <w:rPr>
                                <w:color w:val="FF0000"/>
                                <w:sz w:val="18"/>
                                <w:szCs w:val="18"/>
                              </w:rPr>
                            </w:pPr>
                            <w:r>
                              <w:rPr>
                                <w:rFonts w:hint="eastAsia" w:cs="宋体"/>
                                <w:color w:val="FF0000"/>
                                <w:sz w:val="18"/>
                                <w:szCs w:val="18"/>
                                <w:lang w:bidi="ar"/>
                              </w:rPr>
                              <w:t>做法：修改原表格的边框和底纹，三线表第一、三条线（顺序：从上往下）要求设为</w:t>
                            </w:r>
                            <w:r>
                              <w:rPr>
                                <w:color w:val="FF0000"/>
                                <w:sz w:val="18"/>
                                <w:szCs w:val="18"/>
                                <w:lang w:bidi="ar"/>
                              </w:rPr>
                              <w:t xml:space="preserve"> 1</w:t>
                            </w:r>
                            <w:r>
                              <w:rPr>
                                <w:rFonts w:hint="eastAsia" w:cs="宋体"/>
                                <w:color w:val="FF0000"/>
                                <w:sz w:val="18"/>
                                <w:szCs w:val="18"/>
                                <w:lang w:bidi="ar"/>
                              </w:rPr>
                              <w:t>磅，第二条设为</w:t>
                            </w:r>
                            <w:r>
                              <w:rPr>
                                <w:color w:val="FF0000"/>
                                <w:sz w:val="18"/>
                                <w:szCs w:val="18"/>
                                <w:lang w:bidi="ar"/>
                              </w:rPr>
                              <w:t>1/2</w:t>
                            </w:r>
                            <w:r>
                              <w:rPr>
                                <w:rFonts w:hint="eastAsia" w:cs="宋体"/>
                                <w:color w:val="FF0000"/>
                                <w:sz w:val="18"/>
                                <w:szCs w:val="18"/>
                                <w:lang w:bidi="ar"/>
                              </w:rPr>
                              <w:t>磅。</w:t>
                            </w:r>
                          </w:p>
                        </w:txbxContent>
                      </wps:txbx>
                      <wps:bodyPr rot="0" vert="horz" wrap="square" lIns="91440" tIns="45720" rIns="91440" bIns="45720" anchor="t" anchorCtr="0" upright="1">
                        <a:noAutofit/>
                      </wps:bodyPr>
                    </wps:wsp>
                  </a:graphicData>
                </a:graphic>
              </wp:anchor>
            </w:drawing>
          </mc:Choice>
          <mc:Fallback>
            <w:pict>
              <v:shape id="AutoShape 163" o:spid="_x0000_s1026" o:spt="62" type="#_x0000_t62" style="position:absolute;left:0pt;margin-left:270.1pt;margin-top:-31.7pt;height:87.85pt;width:223.6pt;z-index:251678720;mso-width-relative:page;mso-height-relative:page;" fillcolor="#FFFFFF" filled="t" stroked="t" coordsize="21600,21600" o:gfxdata="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ekeD2QAAAAsBAAAPAAAAAAAAAAEAIAAAACIAAABkcnMvZG93bnJldi54bWxQ&#10;SwECFAAUAAAACACHTuJAHZIAcmgCAAAIBQAADgAAAAAAAAABACAAAAAoAQAAZHJzL2Uyb0RvYy54&#10;bWxQSwUGAAAAAAYABgBZAQAAAgYAAAAA&#10;" adj="459,27890,14400">
                <v:fill on="t" focussize="0,0"/>
                <v:stroke color="#000000" miterlimit="8" joinstyle="miter"/>
                <v:imagedata o:title=""/>
                <o:lock v:ext="edit" aspectratio="f"/>
                <v:textbox>
                  <w:txbxContent>
                    <w:p>
                      <w:pPr>
                        <w:ind w:firstLine="360" w:firstLineChars="200"/>
                        <w:rPr>
                          <w:color w:val="FF0000"/>
                          <w:sz w:val="18"/>
                          <w:szCs w:val="18"/>
                        </w:rPr>
                      </w:pPr>
                      <w:r>
                        <w:rPr>
                          <w:rFonts w:hint="eastAsia" w:cs="宋体"/>
                          <w:color w:val="FF0000"/>
                          <w:sz w:val="18"/>
                          <w:szCs w:val="18"/>
                          <w:lang w:bidi="ar"/>
                        </w:rPr>
                        <w:t>表格要求采用三线表，内容六号字体，标题为黑体六号。</w:t>
                      </w:r>
                    </w:p>
                    <w:p>
                      <w:pPr>
                        <w:ind w:firstLine="360" w:firstLineChars="200"/>
                        <w:rPr>
                          <w:color w:val="FF0000"/>
                          <w:sz w:val="18"/>
                          <w:szCs w:val="18"/>
                        </w:rPr>
                      </w:pPr>
                      <w:r>
                        <w:rPr>
                          <w:rFonts w:hint="eastAsia" w:cs="宋体"/>
                          <w:color w:val="FF0000"/>
                          <w:sz w:val="18"/>
                          <w:szCs w:val="18"/>
                          <w:lang w:bidi="ar"/>
                        </w:rPr>
                        <w:t>做法：修改原表格的边框和底纹，三线表第一、三条线（顺序：从上往下）要求设为</w:t>
                      </w:r>
                      <w:r>
                        <w:rPr>
                          <w:color w:val="FF0000"/>
                          <w:sz w:val="18"/>
                          <w:szCs w:val="18"/>
                          <w:lang w:bidi="ar"/>
                        </w:rPr>
                        <w:t xml:space="preserve"> 1</w:t>
                      </w:r>
                      <w:r>
                        <w:rPr>
                          <w:rFonts w:hint="eastAsia" w:cs="宋体"/>
                          <w:color w:val="FF0000"/>
                          <w:sz w:val="18"/>
                          <w:szCs w:val="18"/>
                          <w:lang w:bidi="ar"/>
                        </w:rPr>
                        <w:t>磅，第二条设为</w:t>
                      </w:r>
                      <w:r>
                        <w:rPr>
                          <w:color w:val="FF0000"/>
                          <w:sz w:val="18"/>
                          <w:szCs w:val="18"/>
                          <w:lang w:bidi="ar"/>
                        </w:rPr>
                        <w:t>1/2</w:t>
                      </w:r>
                      <w:r>
                        <w:rPr>
                          <w:rFonts w:hint="eastAsia" w:cs="宋体"/>
                          <w:color w:val="FF0000"/>
                          <w:sz w:val="18"/>
                          <w:szCs w:val="18"/>
                          <w:lang w:bidi="ar"/>
                        </w:rPr>
                        <w:t>磅。</w:t>
                      </w:r>
                    </w:p>
                  </w:txbxContent>
                </v:textbox>
              </v:shape>
            </w:pict>
          </mc:Fallback>
        </mc:AlternateContent>
      </w:r>
    </w:p>
    <w:p>
      <w:pPr>
        <w:spacing w:line="300" w:lineRule="auto"/>
        <w:jc w:val="center"/>
        <w:rPr>
          <w:rFonts w:ascii="黑体" w:hAnsi="宋体" w:eastAsia="黑体"/>
          <w:sz w:val="15"/>
          <w:szCs w:val="15"/>
        </w:rPr>
      </w:pPr>
    </w:p>
    <w:p>
      <w:pPr>
        <w:spacing w:line="300" w:lineRule="auto"/>
        <w:jc w:val="center"/>
        <w:rPr>
          <w:rFonts w:ascii="黑体" w:hAnsi="宋体" w:eastAsia="黑体"/>
          <w:sz w:val="15"/>
          <w:szCs w:val="15"/>
        </w:rPr>
      </w:pPr>
    </w:p>
    <w:p>
      <w:pPr>
        <w:spacing w:line="300" w:lineRule="auto"/>
        <w:jc w:val="center"/>
        <w:rPr>
          <w:rFonts w:ascii="黑体" w:hAnsi="宋体" w:eastAsia="黑体"/>
          <w:sz w:val="15"/>
          <w:szCs w:val="15"/>
        </w:rPr>
      </w:pPr>
    </w:p>
    <w:p>
      <w:pPr>
        <w:spacing w:line="300" w:lineRule="auto"/>
        <w:jc w:val="center"/>
        <w:rPr>
          <w:rFonts w:ascii="黑体" w:hAnsi="宋体" w:eastAsia="黑体"/>
          <w:sz w:val="15"/>
          <w:szCs w:val="15"/>
        </w:rPr>
      </w:pPr>
      <w:r>
        <w:rPr>
          <w:rFonts w:hint="eastAsia" w:ascii="黑体" w:hAnsi="宋体" w:eastAsia="黑体"/>
          <w:sz w:val="15"/>
          <w:szCs w:val="15"/>
          <w:lang w:bidi="ar"/>
        </w:rPr>
        <w:t>表1  相关系数</w:t>
      </w:r>
    </w:p>
    <w:tbl>
      <w:tblPr>
        <w:tblStyle w:val="9"/>
        <w:tblW w:w="0" w:type="auto"/>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936"/>
        <w:gridCol w:w="936"/>
        <w:gridCol w:w="936"/>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PrEx>
        <w:trPr>
          <w:trHeight w:val="355" w:hRule="atLeast"/>
          <w:jc w:val="center"/>
        </w:trPr>
        <w:tc>
          <w:tcPr>
            <w:tcW w:w="138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相关系数</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平均气压</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平均温度</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相对湿度</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PrEx>
        <w:trPr>
          <w:trHeight w:val="285" w:hRule="atLeast"/>
          <w:jc w:val="center"/>
        </w:trPr>
        <w:tc>
          <w:tcPr>
            <w:tcW w:w="138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周发病人数</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-0.03</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-0.06</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男病人数</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-0.13</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0.08</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-0.01</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女病人数</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-0.15</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-0.11</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小于60岁病人</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-0.34</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0.27</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0.25</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PrEx>
        <w:trPr>
          <w:trHeight w:val="285" w:hRule="atLeast"/>
          <w:jc w:val="center"/>
        </w:trPr>
        <w:tc>
          <w:tcPr>
            <w:tcW w:w="138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大于60岁病人</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0.02</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-0.07</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rPr>
              <w:t>-0.09</w:t>
            </w:r>
          </w:p>
        </w:tc>
      </w:tr>
    </w:tbl>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360" w:firstLineChars="200"/>
        <w:rPr>
          <w:rFonts w:ascii="黑体" w:hAnsi="宋体" w:eastAsia="黑体"/>
          <w:color w:val="000000"/>
          <w:sz w:val="18"/>
          <w:szCs w:val="18"/>
        </w:rPr>
      </w:pPr>
      <w:r>
        <w:rPr>
          <w:rFonts w:hint="eastAsia" w:ascii="黑体" w:hAnsi="宋体" w:eastAsia="黑体"/>
          <w:color w:val="000000"/>
          <w:sz w:val="18"/>
          <w:szCs w:val="18"/>
          <w:lang w:bidi="ar"/>
        </w:rPr>
        <w:t>总结</w:t>
      </w:r>
    </w:p>
    <w:p>
      <w:pPr>
        <w:widowControl/>
        <w:ind w:firstLine="360" w:firstLineChars="200"/>
        <w:rPr>
          <w:sz w:val="18"/>
          <w:szCs w:val="18"/>
        </w:rPr>
      </w:pPr>
      <w:r>
        <w:rPr>
          <w:rFonts w:hint="eastAsia" w:cs="宋体"/>
          <w:sz w:val="18"/>
          <w:szCs w:val="18"/>
          <w:lang w:bidi="ar"/>
        </w:rPr>
        <w:t>历史承载着一个民族和一个国家的发展过程，我们必须敬畏历史、正视历史，</w:t>
      </w:r>
      <w:r>
        <w:rPr>
          <w:sz w:val="18"/>
          <w:szCs w:val="18"/>
          <w:lang w:bidi="ar"/>
        </w:rPr>
        <w:t>XXXXXXXXXXXXXX</w:t>
      </w:r>
      <w:r>
        <w:rPr>
          <w:rFonts w:hint="eastAsia" w:cs="宋体"/>
          <w:sz w:val="18"/>
          <w:szCs w:val="18"/>
          <w:lang w:bidi="ar"/>
        </w:rPr>
        <w:t>。</w:t>
      </w:r>
    </w:p>
    <w:bookmarkEnd w:id="1"/>
    <w:bookmarkEnd w:id="2"/>
    <w:bookmarkEnd w:id="3"/>
    <w:bookmarkEnd w:id="4"/>
    <w:bookmarkEnd w:id="5"/>
    <w:p>
      <w:pPr>
        <w:widowControl/>
        <w:ind w:firstLine="420" w:firstLineChars="200"/>
        <w:rPr>
          <w:sz w:val="18"/>
          <w:szCs w:val="18"/>
        </w:rPr>
      </w:pPr>
      <w:r>
        <mc:AlternateContent>
          <mc:Choice Requires="wps">
            <w:drawing>
              <wp:anchor distT="0" distB="0" distL="114300" distR="114300" simplePos="0" relativeHeight="251661312" behindDoc="0" locked="0" layoutInCell="1" allowOverlap="1">
                <wp:simplePos x="0" y="0"/>
                <wp:positionH relativeFrom="column">
                  <wp:posOffset>-677545</wp:posOffset>
                </wp:positionH>
                <wp:positionV relativeFrom="paragraph">
                  <wp:posOffset>154940</wp:posOffset>
                </wp:positionV>
                <wp:extent cx="534035" cy="454025"/>
                <wp:effectExtent l="8255" t="12065" r="114935" b="10160"/>
                <wp:wrapNone/>
                <wp:docPr id="1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534035" cy="454025"/>
                        </a:xfrm>
                        <a:prstGeom prst="wedgeRoundRectCallout">
                          <a:avLst>
                            <a:gd name="adj1" fmla="val 67736"/>
                            <a:gd name="adj2" fmla="val -20880"/>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黑体，小五号</w:t>
                            </w:r>
                          </w:p>
                          <w:p>
                            <w:pPr>
                              <w:rPr>
                                <w:szCs w:val="20"/>
                              </w:rPr>
                            </w:pP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53.35pt;margin-top:12.2pt;height:35.75pt;width:42.05pt;z-index:251661312;mso-width-relative:page;mso-height-relative:page;" fillcolor="#FFFFFF" filled="t" stroked="t" coordsize="21600,21600" o:gfxdata="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wALEt1gAAAAoBAAAPAAAAAAAAAAEA&#10;IAAAACIAAABkcnMvZG93bnJldi54bWxQSwECFAAUAAAACACHTuJAkHpb8oMCAAANBQAADgAAAAAA&#10;AAABACAAAAAlAQAAZHJzL2Uyb0RvYy54bWxQSwUGAAAAAAYABgBZAQAAGgYAAAAA&#10;" adj="25431,629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黑体，小五号</w:t>
                      </w:r>
                    </w:p>
                    <w:p>
                      <w:pPr>
                        <w:rPr>
                          <w:szCs w:val="20"/>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3512820</wp:posOffset>
                </wp:positionH>
                <wp:positionV relativeFrom="paragraph">
                  <wp:posOffset>76835</wp:posOffset>
                </wp:positionV>
                <wp:extent cx="859790" cy="279400"/>
                <wp:effectExtent l="245745" t="10160" r="8890" b="91440"/>
                <wp:wrapNone/>
                <wp:docPr id="10" name="圆角矩形标注 12"/>
                <wp:cNvGraphicFramePr/>
                <a:graphic xmlns:a="http://schemas.openxmlformats.org/drawingml/2006/main">
                  <a:graphicData uri="http://schemas.microsoft.com/office/word/2010/wordprocessingShape">
                    <wps:wsp>
                      <wps:cNvSpPr>
                        <a:spLocks noChangeArrowheads="1"/>
                      </wps:cNvSpPr>
                      <wps:spPr bwMode="auto">
                        <a:xfrm>
                          <a:off x="0" y="0"/>
                          <a:ext cx="859790" cy="279400"/>
                        </a:xfrm>
                        <a:prstGeom prst="wedgeRoundRectCallout">
                          <a:avLst>
                            <a:gd name="adj1" fmla="val -77370"/>
                            <a:gd name="adj2" fmla="val 80380"/>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楷体，小五号</w:t>
                            </w:r>
                          </w:p>
                        </w:txbxContent>
                      </wps:txbx>
                      <wps:bodyPr rot="0" vert="horz" wrap="square" lIns="91440" tIns="45720" rIns="91440" bIns="45720" anchor="t" anchorCtr="0" upright="1">
                        <a:noAutofit/>
                      </wps:bodyPr>
                    </wps:wsp>
                  </a:graphicData>
                </a:graphic>
              </wp:anchor>
            </w:drawing>
          </mc:Choice>
          <mc:Fallback>
            <w:pict>
              <v:shape id="圆角矩形标注 12" o:spid="_x0000_s1026" o:spt="62" type="#_x0000_t62" style="position:absolute;left:0pt;margin-left:276.6pt;margin-top:6.05pt;height:22pt;width:67.7pt;z-index:251668480;mso-width-relative:page;mso-height-relative:page;" fillcolor="#FFFFFF" filled="t" stroked="t" coordsize="21600,21600" o:gfxdata="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8a7otYAAAAJAQAADwAAAAAAAAAB&#10;ACAAAAAiAAAAZHJzL2Rvd25yZXYueG1sUEsBAhQAFAAAAAgAh07iQL6swUWEAgAADgUAAA4AAAAA&#10;AAAAAQAgAAAAJQEAAGRycy9lMm9Eb2MueG1sUEsFBgAAAAAGAAYAWQEAABsGAAAAAA==&#10;" adj="-5912,28162,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楷体，小五号</w:t>
                      </w:r>
                    </w:p>
                  </w:txbxContent>
                </v:textbox>
              </v:shape>
            </w:pict>
          </mc:Fallback>
        </mc:AlternateContent>
      </w:r>
      <w:bookmarkStart w:id="13" w:name="OLE_LINK15"/>
      <w:bookmarkStart w:id="14" w:name="OLE_LINK18"/>
      <w:bookmarkStart w:id="15" w:name="OLE_LINK20"/>
      <w:bookmarkStart w:id="16" w:name="OLE_LINK21"/>
      <w:bookmarkStart w:id="17" w:name="OLE_LINK1"/>
      <w:bookmarkStart w:id="18" w:name="OLE_LINK8"/>
    </w:p>
    <w:bookmarkEnd w:id="6"/>
    <w:p>
      <w:pPr>
        <w:widowControl/>
        <w:shd w:val="clear" w:color="auto" w:fill="FFFFFF"/>
        <w:jc w:val="left"/>
        <w:rPr>
          <w:rFonts w:ascii="黑体" w:hAnsi="宋体" w:eastAsia="黑体" w:cs="宋体"/>
          <w:b/>
          <w:color w:val="000000"/>
          <w:kern w:val="0"/>
          <w:sz w:val="18"/>
          <w:szCs w:val="18"/>
          <w:shd w:val="clear" w:color="auto" w:fill="FFFFFF"/>
        </w:rPr>
      </w:pPr>
      <w:bookmarkStart w:id="19" w:name="OLE_LINK14"/>
      <w:r>
        <w:rPr>
          <w:rFonts w:hint="eastAsia" w:ascii="黑体" w:hAnsi="宋体" w:eastAsia="黑体" w:cs="宋体"/>
          <w:b/>
          <w:color w:val="000000"/>
          <w:kern w:val="0"/>
          <w:sz w:val="18"/>
          <w:szCs w:val="18"/>
          <w:shd w:val="clear" w:color="auto" w:fill="FFFFFF"/>
          <w:lang w:bidi="ar"/>
        </w:rPr>
        <w:t xml:space="preserve">参考文献:   </w:t>
      </w:r>
    </w:p>
    <w:p>
      <w:pPr>
        <w:widowControl/>
        <w:shd w:val="clear" w:color="auto" w:fill="FFFFFF"/>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194945</wp:posOffset>
                </wp:positionV>
                <wp:extent cx="1714500" cy="279400"/>
                <wp:effectExtent l="252095" t="13970" r="5080" b="11430"/>
                <wp:wrapNone/>
                <wp:docPr id="9" name="AutoShape 166"/>
                <wp:cNvGraphicFramePr/>
                <a:graphic xmlns:a="http://schemas.openxmlformats.org/drawingml/2006/main">
                  <a:graphicData uri="http://schemas.microsoft.com/office/word/2010/wordprocessingShape">
                    <wps:wsp>
                      <wps:cNvSpPr>
                        <a:spLocks noChangeArrowheads="1"/>
                      </wps:cNvSpPr>
                      <wps:spPr bwMode="auto">
                        <a:xfrm>
                          <a:off x="0" y="0"/>
                          <a:ext cx="1714500" cy="279400"/>
                        </a:xfrm>
                        <a:prstGeom prst="wedgeRoundRectCallout">
                          <a:avLst>
                            <a:gd name="adj1" fmla="val -64227"/>
                            <a:gd name="adj2" fmla="val -17273"/>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要有参考页码，不要丢参考页码</w:t>
                            </w:r>
                          </w:p>
                        </w:txbxContent>
                      </wps:txbx>
                      <wps:bodyPr rot="0" vert="horz" wrap="square" lIns="91440" tIns="45720" rIns="91440" bIns="45720" anchor="t" anchorCtr="0" upright="1">
                        <a:noAutofit/>
                      </wps:bodyPr>
                    </wps:wsp>
                  </a:graphicData>
                </a:graphic>
              </wp:anchor>
            </w:drawing>
          </mc:Choice>
          <mc:Fallback>
            <w:pict>
              <v:shape id="AutoShape 166" o:spid="_x0000_s1026" o:spt="62" type="#_x0000_t62" style="position:absolute;left:0pt;margin-left:286.85pt;margin-top:15.35pt;height:22pt;width:135pt;z-index:251676672;mso-width-relative:page;mso-height-relative:page;" fillcolor="#FFFFFF" filled="t" stroked="t" coordsize="21600,21600" o:gfxdata="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fsOzTYAAAACQEAAA8AAAAAAAAAAQAgAAAAIgAAAGRycy9kb3ducmV2LnhtbFBLAQIU&#10;ABQAAAAIAIdO4kD7g+MIZQIAAAcFAAAOAAAAAAAAAAEAIAAAACcBAABkcnMvZTJvRG9jLnhtbFBL&#10;BQYAAAAABgAGAFkBAAD+BQAAAAA=&#10;" adj="-3073,7069,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要有参考页码，不要丢参考页码</w:t>
                      </w:r>
                    </w:p>
                  </w:txbxContent>
                </v:textbox>
              </v:shape>
            </w:pict>
          </mc:Fallback>
        </mc:AlternateContent>
      </w:r>
      <w:r>
        <w:rPr>
          <w:rFonts w:hint="eastAsia" w:ascii="楷体" w:hAnsi="楷体" w:eastAsia="楷体" w:cs="宋体"/>
          <w:color w:val="000000"/>
          <w:kern w:val="0"/>
          <w:sz w:val="18"/>
          <w:szCs w:val="18"/>
          <w:shd w:val="clear" w:color="auto" w:fill="FFFFFF"/>
        </w:rPr>
        <w:t xml:space="preserve">[1]刘国钧,陈绍业,王凤翥.图书馆目录[M].北京:高等教育出版社,1957：15-18.    </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[2]何龄修.读顾城《南明史》[J].中国史研究，1998(3):167-173.</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[3]谢希德.创造学习的新思路[N].人民日报,1998-12-25(10).</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lang w:bidi="ar"/>
        </w:rPr>
        <w:t xml:space="preserve">[4]刘江.假如陈景润被量化考核[N/OL].新华每日电讯,（2004-03-12)[2004-04-04]. </w:t>
      </w:r>
      <w:r>
        <w:fldChar w:fldCharType="begin"/>
      </w:r>
      <w:r>
        <w:instrText xml:space="preserve"> HYPERLINK "http://search/" </w:instrText>
      </w:r>
      <w:r>
        <w:fldChar w:fldCharType="separate"/>
      </w:r>
      <w:r>
        <w:rPr>
          <w:rStyle w:val="14"/>
          <w:rFonts w:hint="eastAsia" w:ascii="楷体" w:hAnsi="楷体" w:eastAsia="楷体" w:cs="宋体"/>
          <w:color w:val="000000"/>
          <w:kern w:val="0"/>
          <w:sz w:val="18"/>
          <w:szCs w:val="18"/>
          <w:shd w:val="clear" w:color="auto" w:fill="FFFFFF"/>
        </w:rPr>
        <w:t>http://search</w:t>
      </w:r>
      <w:r>
        <w:rPr>
          <w:rStyle w:val="14"/>
          <w:rFonts w:hint="eastAsia" w:ascii="楷体" w:hAnsi="楷体" w:eastAsia="楷体" w:cs="宋体"/>
          <w:color w:val="000000"/>
          <w:kern w:val="0"/>
          <w:sz w:val="18"/>
          <w:szCs w:val="18"/>
          <w:shd w:val="clear" w:color="auto" w:fill="FFFFFF"/>
        </w:rPr>
        <w:fldChar w:fldCharType="end"/>
      </w:r>
      <w:r>
        <w:rPr>
          <w:rFonts w:hint="eastAsia" w:ascii="楷体" w:hAnsi="楷体" w:eastAsia="楷体" w:cs="宋体"/>
          <w:color w:val="000000"/>
          <w:kern w:val="0"/>
          <w:sz w:val="18"/>
          <w:szCs w:val="18"/>
          <w:shd w:val="clear" w:color="auto" w:fill="FFFFFF"/>
          <w:lang w:bidi="ar"/>
        </w:rPr>
        <w:t>.cnki.net/ccnd/ mainframe. asp?encode=gb&amp;display=chinese.</w:t>
      </w:r>
    </w:p>
    <w:p>
      <w:pPr>
        <w:widowControl/>
        <w:shd w:val="clear" w:color="auto" w:fill="FFFFFF"/>
        <w:jc w:val="left"/>
        <w:rPr>
          <w:rFonts w:ascii="楷体" w:hAnsi="楷体" w:eastAsia="楷体" w:cs="宋体"/>
          <w:color w:val="000000"/>
          <w:kern w:val="0"/>
          <w:sz w:val="18"/>
          <w:szCs w:val="18"/>
          <w:shd w:val="clear" w:color="auto" w:fill="FFFFFF"/>
        </w:rPr>
      </w:pPr>
      <w:r>
        <mc:AlternateContent>
          <mc:Choice Requires="wps">
            <w:drawing>
              <wp:anchor distT="0" distB="0" distL="114300" distR="114300" simplePos="0" relativeHeight="251667456" behindDoc="0" locked="0" layoutInCell="1" allowOverlap="1">
                <wp:simplePos x="0" y="0"/>
                <wp:positionH relativeFrom="column">
                  <wp:posOffset>4001135</wp:posOffset>
                </wp:positionH>
                <wp:positionV relativeFrom="paragraph">
                  <wp:posOffset>239395</wp:posOffset>
                </wp:positionV>
                <wp:extent cx="1739900" cy="436245"/>
                <wp:effectExtent l="543560" t="10795" r="12065" b="38735"/>
                <wp:wrapNone/>
                <wp:docPr id="8"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1739900" cy="436245"/>
                        </a:xfrm>
                        <a:prstGeom prst="wedgeRoundRectCallout">
                          <a:avLst>
                            <a:gd name="adj1" fmla="val -80681"/>
                            <a:gd name="adj2" fmla="val 52745"/>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标题：</w:t>
                            </w:r>
                            <w:r>
                              <w:rPr>
                                <w:color w:val="FF0000"/>
                                <w:sz w:val="18"/>
                                <w:szCs w:val="18"/>
                                <w:lang w:bidi="ar"/>
                              </w:rPr>
                              <w:t>Times New Roman</w:t>
                            </w:r>
                            <w:r>
                              <w:rPr>
                                <w:rFonts w:hint="eastAsia" w:cs="宋体"/>
                                <w:color w:val="FF0000"/>
                                <w:sz w:val="18"/>
                                <w:szCs w:val="18"/>
                                <w:lang w:bidi="ar"/>
                              </w:rPr>
                              <w:t>小四号，</w:t>
                            </w:r>
                          </w:p>
                          <w:p>
                            <w:pPr>
                              <w:spacing w:line="0" w:lineRule="atLeast"/>
                              <w:ind w:left="-105" w:leftChars="-50" w:right="-134" w:rightChars="-64"/>
                              <w:rPr>
                                <w:color w:val="FF0000"/>
                                <w:sz w:val="18"/>
                                <w:szCs w:val="18"/>
                              </w:rPr>
                            </w:pPr>
                            <w:r>
                              <w:rPr>
                                <w:rFonts w:hint="eastAsia" w:cs="宋体"/>
                                <w:color w:val="FF0000"/>
                                <w:sz w:val="18"/>
                                <w:szCs w:val="18"/>
                                <w:lang w:bidi="ar"/>
                              </w:rPr>
                              <w:t>加粗，居中，实词首字母大写</w:t>
                            </w:r>
                          </w:p>
                        </w:txbxContent>
                      </wps:txbx>
                      <wps:bodyPr rot="0" vert="horz" wrap="square" lIns="91440" tIns="45720" rIns="91440" bIns="45720" anchor="t" anchorCtr="0" upright="1">
                        <a:noAutofit/>
                      </wps:bodyPr>
                    </wps:wsp>
                  </a:graphicData>
                </a:graphic>
              </wp:anchor>
            </w:drawing>
          </mc:Choice>
          <mc:Fallback>
            <w:pict>
              <v:shape id="圆角矩形标注 11" o:spid="_x0000_s1026" o:spt="62" type="#_x0000_t62" style="position:absolute;left:0pt;margin-left:315.05pt;margin-top:18.85pt;height:34.35pt;width:137pt;z-index:251667456;mso-width-relative:page;mso-height-relative:page;" fillcolor="#FFFFFF" filled="t" stroked="t" coordsize="21600,21600" o:gfxdata="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wF9DLbAAAACgEA&#10;AA8AAAAAAAAAAQAgAAAAIgAAAGRycy9kb3ducmV2LnhtbFBLAQIUABQAAAAIAIdO4kDbW21ViQIA&#10;AA4FAAAOAAAAAAAAAAEAIAAAACoBAABkcnMvZTJvRG9jLnhtbFBLBQYAAAAABgAGAFkBAAAlBgAA&#10;AAA=&#10;" adj="-6627,22193,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标题：</w:t>
                      </w:r>
                      <w:r>
                        <w:rPr>
                          <w:color w:val="FF0000"/>
                          <w:sz w:val="18"/>
                          <w:szCs w:val="18"/>
                          <w:lang w:bidi="ar"/>
                        </w:rPr>
                        <w:t>Times New Roman</w:t>
                      </w:r>
                      <w:r>
                        <w:rPr>
                          <w:rFonts w:hint="eastAsia" w:cs="宋体"/>
                          <w:color w:val="FF0000"/>
                          <w:sz w:val="18"/>
                          <w:szCs w:val="18"/>
                          <w:lang w:bidi="ar"/>
                        </w:rPr>
                        <w:t>小四号，</w:t>
                      </w:r>
                    </w:p>
                    <w:p>
                      <w:pPr>
                        <w:spacing w:line="0" w:lineRule="atLeast"/>
                        <w:ind w:left="-105" w:leftChars="-50" w:right="-134" w:rightChars="-64"/>
                        <w:rPr>
                          <w:color w:val="FF0000"/>
                          <w:sz w:val="18"/>
                          <w:szCs w:val="18"/>
                        </w:rPr>
                      </w:pPr>
                      <w:r>
                        <w:rPr>
                          <w:rFonts w:hint="eastAsia" w:cs="宋体"/>
                          <w:color w:val="FF0000"/>
                          <w:sz w:val="18"/>
                          <w:szCs w:val="18"/>
                          <w:lang w:bidi="ar"/>
                        </w:rPr>
                        <w:t>加粗，居中，实词首字母大写</w:t>
                      </w:r>
                    </w:p>
                  </w:txbxContent>
                </v:textbox>
              </v:shape>
            </w:pict>
          </mc:Fallback>
        </mc:AlternateConten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pPr>
        <w:widowControl/>
        <w:ind w:firstLine="420" w:firstLineChars="200"/>
        <w:rPr>
          <w:rFonts w:ascii="楷体_GB2312" w:hAnsi="楷体_GB2312" w:eastAsia="楷体_GB2312" w:cs="楷体_GB2312"/>
          <w:sz w:val="18"/>
          <w:szCs w:val="18"/>
        </w:rPr>
      </w:pPr>
      <w:r>
        <mc:AlternateContent>
          <mc:Choice Requires="wps">
            <w:drawing>
              <wp:anchor distT="0" distB="0" distL="114300" distR="114300" simplePos="0" relativeHeight="251669504" behindDoc="0" locked="0" layoutInCell="1" allowOverlap="1">
                <wp:simplePos x="0" y="0"/>
                <wp:positionH relativeFrom="column">
                  <wp:posOffset>384175</wp:posOffset>
                </wp:positionH>
                <wp:positionV relativeFrom="paragraph">
                  <wp:posOffset>34290</wp:posOffset>
                </wp:positionV>
                <wp:extent cx="1670685" cy="495300"/>
                <wp:effectExtent l="12700" t="5715" r="316865" b="13335"/>
                <wp:wrapNone/>
                <wp:docPr id="7" name="圆角矩形标注 13"/>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wedgeRoundRectCallout">
                          <a:avLst>
                            <a:gd name="adj1" fmla="val 68111"/>
                            <a:gd name="adj2" fmla="val 45995"/>
                            <a:gd name="adj3" fmla="val 16667"/>
                          </a:avLst>
                        </a:prstGeom>
                        <a:solidFill>
                          <a:srgbClr val="FFFFFF"/>
                        </a:solidFill>
                        <a:ln w="9525">
                          <a:solidFill>
                            <a:srgbClr val="000000"/>
                          </a:solidFill>
                          <a:miter lim="200000"/>
                        </a:ln>
                      </wps:spPr>
                      <wps:txbx>
                        <w:txbxContent>
                          <w:p>
                            <w:pPr>
                              <w:spacing w:line="0" w:lineRule="atLeast"/>
                              <w:ind w:right="15" w:rightChars="7"/>
                              <w:rPr>
                                <w:color w:val="FF0000"/>
                                <w:sz w:val="18"/>
                                <w:szCs w:val="18"/>
                              </w:rPr>
                            </w:pPr>
                            <w:r>
                              <w:rPr>
                                <w:rFonts w:hint="eastAsia" w:cs="宋体"/>
                                <w:color w:val="FF0000"/>
                                <w:sz w:val="18"/>
                                <w:szCs w:val="18"/>
                                <w:lang w:bidi="ar"/>
                              </w:rPr>
                              <w:t>作者：</w:t>
                            </w:r>
                            <w:r>
                              <w:rPr>
                                <w:color w:val="FF0000"/>
                                <w:sz w:val="18"/>
                                <w:szCs w:val="18"/>
                                <w:lang w:bidi="ar"/>
                              </w:rPr>
                              <w:t>Times New Roman</w:t>
                            </w:r>
                            <w:r>
                              <w:rPr>
                                <w:rFonts w:hint="eastAsia" w:cs="宋体"/>
                                <w:color w:val="FF0000"/>
                                <w:sz w:val="18"/>
                                <w:szCs w:val="18"/>
                                <w:lang w:bidi="ar"/>
                              </w:rPr>
                              <w:t>五号，居中，姓全部大写，名首字母大写，双音名之间用短横杠相连</w:t>
                            </w:r>
                          </w:p>
                        </w:txbxContent>
                      </wps:txbx>
                      <wps:bodyPr rot="0" vert="horz" wrap="square" lIns="0" tIns="0" rIns="0" bIns="0" anchor="t" anchorCtr="0" upright="1">
                        <a:noAutofit/>
                      </wps:bodyPr>
                    </wps:wsp>
                  </a:graphicData>
                </a:graphic>
              </wp:anchor>
            </w:drawing>
          </mc:Choice>
          <mc:Fallback>
            <w:pict>
              <v:shape id="圆角矩形标注 13" o:spid="_x0000_s1026" o:spt="62" type="#_x0000_t62" style="position:absolute;left:0pt;margin-left:30.25pt;margin-top:2.7pt;height:39pt;width:131.55pt;z-index:251669504;mso-width-relative:page;mso-height-relative:page;" fillcolor="#FFFFFF" filled="t" stroked="t" coordsize="21600,21600" o:gfxdata="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2579YAAAAHAQAADwAAAAAAAAABACAA&#10;AAAiAAAAZHJzL2Rvd25yZXYueG1sUEsBAhQAFAAAAAgAh07iQKdEJp2BAgAA/QQAAA4AAAAAAAAA&#10;AQAgAAAAJQEAAGRycy9lMm9Eb2MueG1sUEsFBgAAAAAGAAYAWQEAABgGAAAAAA==&#10;" adj="25512,20735,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作者：</w:t>
                      </w:r>
                      <w:r>
                        <w:rPr>
                          <w:color w:val="FF0000"/>
                          <w:sz w:val="18"/>
                          <w:szCs w:val="18"/>
                          <w:lang w:bidi="ar"/>
                        </w:rPr>
                        <w:t>Times New Roman</w:t>
                      </w:r>
                      <w:r>
                        <w:rPr>
                          <w:rFonts w:hint="eastAsia" w:cs="宋体"/>
                          <w:color w:val="FF0000"/>
                          <w:sz w:val="18"/>
                          <w:szCs w:val="18"/>
                          <w:lang w:bidi="ar"/>
                        </w:rPr>
                        <w:t>五号，居中，姓全部大写，名首字母大写，双音名之间用短横杠相连</w:t>
                      </w:r>
                    </w:p>
                  </w:txbxContent>
                </v:textbox>
              </v:shape>
            </w:pict>
          </mc:Fallback>
        </mc:AlternateContent>
      </w:r>
    </w:p>
    <w:p>
      <w:pPr>
        <w:jc w:val="center"/>
        <w:rPr>
          <w:rFonts w:ascii="Times New Roman" w:hAnsi="Times New Roman" w:cs="Times New Roman"/>
          <w:b/>
          <w:sz w:val="24"/>
          <w:szCs w:val="24"/>
        </w:rPr>
      </w:pPr>
      <w:r>
        <w:rPr>
          <w:rFonts w:ascii="Times New Roman" w:hAnsi="Times New Roman" w:cs="Times New Roman"/>
          <w:b/>
          <w:sz w:val="24"/>
          <w:szCs w:val="24"/>
          <w:lang w:bidi="ar"/>
        </w:rPr>
        <w:t>Title Title</w:t>
      </w:r>
    </w:p>
    <w:p>
      <w:pPr>
        <w:spacing w:line="0" w:lineRule="atLeast"/>
        <w:jc w:val="center"/>
        <w:rPr>
          <w:rFonts w:ascii="黑体"/>
          <w:sz w:val="24"/>
          <w:szCs w:val="24"/>
          <w:vertAlign w:val="superscript"/>
        </w:rPr>
      </w:pPr>
      <w:r>
        <w:rPr>
          <w:rFonts w:ascii="Times New Roman" w:hAnsi="Times New Roman"/>
          <w:szCs w:val="21"/>
          <w:lang w:bidi="ar"/>
        </w:rPr>
        <w:t xml:space="preserve">LI Li </w:t>
      </w:r>
      <w:r>
        <w:rPr>
          <w:rFonts w:hint="eastAsia" w:ascii="黑体"/>
          <w:sz w:val="24"/>
          <w:szCs w:val="24"/>
          <w:vertAlign w:val="superscript"/>
          <w:lang w:bidi="ar"/>
        </w:rPr>
        <w:t>1</w:t>
      </w:r>
      <w:r>
        <w:rPr>
          <w:rFonts w:hint="eastAsia" w:ascii="Times New Roman" w:cs="宋体"/>
          <w:szCs w:val="21"/>
          <w:lang w:bidi="ar"/>
        </w:rPr>
        <w:t>，</w:t>
      </w:r>
      <w:r>
        <w:rPr>
          <w:rFonts w:ascii="Times New Roman" w:hAnsi="Times New Roman"/>
          <w:szCs w:val="21"/>
          <w:lang w:bidi="ar"/>
        </w:rPr>
        <w:t xml:space="preserve">WANG Li-ming </w:t>
      </w:r>
      <w:r>
        <w:rPr>
          <w:rFonts w:hint="eastAsia" w:ascii="黑体"/>
          <w:sz w:val="24"/>
          <w:szCs w:val="24"/>
          <w:vertAlign w:val="superscript"/>
          <w:lang w:bidi="ar"/>
        </w:rPr>
        <w:t>2</w:t>
      </w:r>
    </w:p>
    <w:p>
      <w:pPr>
        <w:widowControl/>
        <w:jc w:val="center"/>
        <w:rPr>
          <w:rFonts w:ascii="Times New Roman" w:hAnsi="Times New Roman"/>
          <w:b/>
          <w:bCs/>
          <w:iCs/>
          <w:sz w:val="18"/>
          <w:szCs w:val="18"/>
        </w:rPr>
      </w:pPr>
      <w:bookmarkStart w:id="20" w:name="OLE_LINK5"/>
      <w:r>
        <w:rPr>
          <w:rFonts w:hint="eastAsia" w:ascii="Times New Roman" w:hAnsi="Times New Roman" w:cs="宋体"/>
          <w:iCs/>
          <w:sz w:val="18"/>
          <w:szCs w:val="18"/>
          <w:lang w:bidi="ar"/>
        </w:rPr>
        <w:t>（</w:t>
      </w:r>
      <w:r>
        <w:rPr>
          <w:rFonts w:ascii="Times New Roman" w:hAnsi="Times New Roman"/>
          <w:iCs/>
          <w:sz w:val="18"/>
          <w:szCs w:val="18"/>
          <w:lang w:bidi="ar"/>
        </w:rPr>
        <w:t>1.</w:t>
      </w:r>
      <w:r>
        <w:rPr>
          <w:rFonts w:cs="Arial"/>
          <w:color w:val="333333"/>
          <w:szCs w:val="21"/>
          <w:shd w:val="clear" w:color="auto" w:fill="FFFFFF"/>
          <w:lang w:bidi="ar"/>
        </w:rPr>
        <w:t xml:space="preserve"> </w:t>
      </w:r>
      <w:r>
        <w:rPr>
          <w:rFonts w:ascii="Times New Roman" w:hAnsi="Times New Roman"/>
          <w:iCs/>
          <w:sz w:val="18"/>
          <w:szCs w:val="18"/>
          <w:lang w:bidi="ar"/>
        </w:rPr>
        <w:t>School of Mechanical Engineering , Nanjing Institute of Technology , Nanjing, Jiangsu 030024</w:t>
      </w:r>
      <w:r>
        <w:rPr>
          <w:rFonts w:hint="eastAsia" w:ascii="Times New Roman" w:hAnsi="Times New Roman" w:cs="宋体"/>
          <w:iCs/>
          <w:sz w:val="18"/>
          <w:szCs w:val="18"/>
          <w:lang w:bidi="ar"/>
        </w:rPr>
        <w:t>；</w:t>
      </w:r>
      <w:r>
        <w:rPr>
          <w:rFonts w:ascii="Times New Roman" w:hAnsi="Times New Roman"/>
          <w:iCs/>
          <w:sz w:val="18"/>
          <w:szCs w:val="18"/>
          <w:lang w:bidi="ar"/>
        </w:rPr>
        <w:t>2.  School of Mechanical Engineering , Yanshan University , Qinhuangdao , Hebei  066004</w:t>
      </w:r>
      <w:r>
        <w:rPr>
          <w:rFonts w:hint="eastAsia" w:ascii="Times New Roman" w:hAnsi="Times New Roman" w:cs="宋体"/>
          <w:iCs/>
          <w:sz w:val="18"/>
          <w:szCs w:val="18"/>
          <w:lang w:bidi="ar"/>
        </w:rPr>
        <w:t>）</w:t>
      </w:r>
    </w:p>
    <w:bookmarkEnd w:id="20"/>
    <w:p>
      <w:pPr>
        <w:widowControl/>
        <w:ind w:firstLine="420" w:firstLineChars="200"/>
        <w:rPr>
          <w:rFonts w:ascii="Times New Roman" w:hAnsi="Times New Roman" w:eastAsia="楷体_GB2312" w:cs="Times New Roman"/>
          <w:sz w:val="18"/>
          <w:szCs w:val="18"/>
        </w:rPr>
      </w:pPr>
      <w: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293370"/>
                <wp:effectExtent l="525145" t="83185" r="8255" b="13970"/>
                <wp:wrapNone/>
                <wp:docPr id="6"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1714500" cy="293370"/>
                        </a:xfrm>
                        <a:prstGeom prst="wedgeRoundRectCallout">
                          <a:avLst>
                            <a:gd name="adj1" fmla="val -80125"/>
                            <a:gd name="adj2" fmla="val -68611"/>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color w:val="FF0000"/>
                                <w:sz w:val="18"/>
                                <w:szCs w:val="18"/>
                                <w:lang w:bidi="ar"/>
                              </w:rPr>
                              <w:t>Times New Roman</w:t>
                            </w:r>
                            <w:r>
                              <w:rPr>
                                <w:rFonts w:hint="eastAsia" w:cs="宋体"/>
                                <w:color w:val="FF0000"/>
                                <w:sz w:val="18"/>
                                <w:szCs w:val="18"/>
                                <w:lang w:bidi="ar"/>
                              </w:rPr>
                              <w:t>，小五号</w:t>
                            </w:r>
                          </w:p>
                        </w:txbxContent>
                      </wps:txbx>
                      <wps:bodyPr rot="0" vert="horz" wrap="square" lIns="91440" tIns="45720" rIns="91440" bIns="45720" anchor="t" anchorCtr="0" upright="1">
                        <a:noAutofit/>
                      </wps:bodyPr>
                    </wps:wsp>
                  </a:graphicData>
                </a:graphic>
              </wp:anchor>
            </w:drawing>
          </mc:Choice>
          <mc:Fallback>
            <w:pict>
              <v:shape id="圆角矩形标注 15" o:spid="_x0000_s1026" o:spt="62" type="#_x0000_t62" style="position:absolute;left:0pt;margin-left:376.6pt;margin-top:100.3pt;height:23.1pt;width:135pt;z-index:251670528;mso-width-relative:page;mso-height-relative:page;" fillcolor="#FFFFFF" filled="t" stroked="t" coordsize="21600,21600" o:gfxdata="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12TUdkAAAAMAQAADwAAAAAA&#10;AAABACAAAAAiAAAAZHJzL2Rvd25yZXYueG1sUEsBAhQAFAAAAAgAh07iQAP/uV2EAgAADwUAAA4A&#10;AAAAAAAAAQAgAAAAKAEAAGRycy9lMm9Eb2MueG1sUEsFBgAAAAAGAAYAWQEAAB4GAAAAAA==&#10;" adj="-6507,-402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color w:val="FF0000"/>
                          <w:sz w:val="18"/>
                          <w:szCs w:val="18"/>
                          <w:lang w:bidi="ar"/>
                        </w:rPr>
                        <w:t>Times New Roman</w:t>
                      </w:r>
                      <w:r>
                        <w:rPr>
                          <w:rFonts w:hint="eastAsia" w:cs="宋体"/>
                          <w:color w:val="FF0000"/>
                          <w:sz w:val="18"/>
                          <w:szCs w:val="18"/>
                          <w:lang w:bidi="ar"/>
                        </w:rPr>
                        <w:t>，小五号</w:t>
                      </w:r>
                    </w:p>
                  </w:txbxContent>
                </v:textbox>
              </v:shape>
            </w:pict>
          </mc:Fallback>
        </mc:AlternateConten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lang w:bidi="ar"/>
        </w:rPr>
        <w:t>Keywords:</w:t>
      </w:r>
      <w:r>
        <w:rPr>
          <w:rFonts w:ascii="Times New Roman" w:hAnsi="Times New Roman" w:eastAsia="楷体_GB2312" w:cs="Times New Roman"/>
          <w:sz w:val="18"/>
          <w:szCs w:val="18"/>
          <w:lang w:bidi="ar"/>
        </w:rPr>
        <w:t>core literacy; Oral English; To cultivate</w:t>
      </w: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p>
    <w:bookmarkEnd w:id="12"/>
    <w:p>
      <w:pPr>
        <w:widowControl/>
        <w:ind w:firstLine="420" w:firstLineChars="200"/>
        <w:rPr>
          <w:rFonts w:ascii="Times New Roman" w:hAnsi="Times New Roman" w:eastAsia="楷体_GB2312" w:cs="Times New Roman"/>
          <w:sz w:val="18"/>
          <w:szCs w:val="18"/>
        </w:rPr>
      </w:pPr>
      <w:bookmarkStart w:id="21" w:name="OLE_LINK23"/>
      <w:r>
        <mc:AlternateContent>
          <mc:Choice Requires="wps">
            <w:drawing>
              <wp:anchor distT="0" distB="0" distL="114300" distR="114300" simplePos="0" relativeHeight="251675648" behindDoc="0" locked="0" layoutInCell="1" allowOverlap="1">
                <wp:simplePos x="0" y="0"/>
                <wp:positionH relativeFrom="column">
                  <wp:posOffset>1608455</wp:posOffset>
                </wp:positionH>
                <wp:positionV relativeFrom="paragraph">
                  <wp:posOffset>169545</wp:posOffset>
                </wp:positionV>
                <wp:extent cx="619760" cy="421640"/>
                <wp:effectExtent l="265430" t="7620" r="10160" b="27940"/>
                <wp:wrapNone/>
                <wp:docPr id="5" name="AutoShape 170"/>
                <wp:cNvGraphicFramePr/>
                <a:graphic xmlns:a="http://schemas.openxmlformats.org/drawingml/2006/main">
                  <a:graphicData uri="http://schemas.microsoft.com/office/word/2010/wordprocessingShape">
                    <wps:wsp>
                      <wps:cNvSpPr>
                        <a:spLocks noChangeArrowheads="1"/>
                      </wps:cNvSpPr>
                      <wps:spPr bwMode="auto">
                        <a:xfrm>
                          <a:off x="0" y="0"/>
                          <a:ext cx="619760" cy="421640"/>
                        </a:xfrm>
                        <a:prstGeom prst="wedgeRoundRectCallout">
                          <a:avLst>
                            <a:gd name="adj1" fmla="val -91130"/>
                            <a:gd name="adj2" fmla="val 51069"/>
                            <a:gd name="adj3" fmla="val 16667"/>
                          </a:avLst>
                        </a:prstGeom>
                        <a:solidFill>
                          <a:srgbClr val="FFFFFF"/>
                        </a:solidFill>
                        <a:ln w="9525">
                          <a:solidFill>
                            <a:srgbClr val="000000"/>
                          </a:solidFill>
                          <a:miter lim="200000"/>
                        </a:ln>
                      </wps:spPr>
                      <wps:txbx>
                        <w:txbxContent>
                          <w:p>
                            <w:pPr>
                              <w:spacing w:line="0" w:lineRule="atLeast"/>
                              <w:ind w:right="-134" w:rightChars="-64"/>
                              <w:rPr>
                                <w:color w:val="FF0000"/>
                                <w:sz w:val="18"/>
                                <w:szCs w:val="18"/>
                              </w:rPr>
                            </w:pPr>
                            <w:r>
                              <w:rPr>
                                <w:rFonts w:hint="eastAsia" w:cs="宋体"/>
                                <w:color w:val="FF0000"/>
                                <w:sz w:val="18"/>
                                <w:szCs w:val="18"/>
                                <w:lang w:bidi="ar"/>
                              </w:rPr>
                              <w:t>填写作者投稿日期</w:t>
                            </w:r>
                          </w:p>
                        </w:txbxContent>
                      </wps:txbx>
                      <wps:bodyPr rot="0" vert="horz" wrap="square" lIns="91440" tIns="45720" rIns="91440" bIns="45720" anchor="t" anchorCtr="0" upright="1">
                        <a:noAutofit/>
                      </wps:bodyPr>
                    </wps:wsp>
                  </a:graphicData>
                </a:graphic>
              </wp:anchor>
            </w:drawing>
          </mc:Choice>
          <mc:Fallback>
            <w:pict>
              <v:shape id="AutoShape 170" o:spid="_x0000_s1026" o:spt="62" type="#_x0000_t62" style="position:absolute;left:0pt;margin-left:126.65pt;margin-top:13.35pt;height:33.2pt;width:48.8pt;z-index:251675648;mso-width-relative:page;mso-height-relative:page;" fillcolor="#FFFFFF" filled="t" stroked="t" coordsize="21600,21600" o:gfxdata="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Qb7tsAAAAJAQAADwAAAAAAAAABACAAAAAiAAAAZHJzL2Rvd25yZXYu&#10;eG1sUEsBAhQAFAAAAAgAh07iQHENo31qAgAABQUAAA4AAAAAAAAAAQAgAAAAKgEAAGRycy9lMm9E&#10;b2MueG1sUEsFBgAAAAAGAAYAWQEAAAYGAAAAAA==&#10;" adj="-8884,21831,14400">
                <v:fill on="t" focussize="0,0"/>
                <v:stroke color="#000000" miterlimit="2" joinstyle="miter"/>
                <v:imagedata o:title=""/>
                <o:lock v:ext="edit" aspectratio="f"/>
                <v:textbox>
                  <w:txbxContent>
                    <w:p>
                      <w:pPr>
                        <w:spacing w:line="0" w:lineRule="atLeast"/>
                        <w:ind w:right="-134" w:rightChars="-64"/>
                        <w:rPr>
                          <w:color w:val="FF0000"/>
                          <w:sz w:val="18"/>
                          <w:szCs w:val="18"/>
                        </w:rPr>
                      </w:pPr>
                      <w:r>
                        <w:rPr>
                          <w:rFonts w:hint="eastAsia" w:cs="宋体"/>
                          <w:color w:val="FF0000"/>
                          <w:sz w:val="18"/>
                          <w:szCs w:val="18"/>
                          <w:lang w:bidi="ar"/>
                        </w:rPr>
                        <w:t>填写作者投稿日期</w:t>
                      </w:r>
                    </w:p>
                  </w:txbxContent>
                </v:textbox>
              </v:shape>
            </w:pict>
          </mc:Fallback>
        </mc:AlternateContent>
      </w:r>
    </w:p>
    <w:p>
      <w:pPr>
        <w:widowControl/>
        <w:ind w:firstLine="360" w:firstLineChars="200"/>
        <w:rPr>
          <w:rFonts w:ascii="Times New Roman" w:hAnsi="Times New Roman" w:eastAsia="楷体_GB2312" w:cs="Times New Roman"/>
          <w:sz w:val="18"/>
          <w:szCs w:val="18"/>
        </w:rPr>
      </w:pPr>
    </w:p>
    <w:p>
      <w:pPr>
        <w:widowControl/>
        <w:ind w:firstLine="420" w:firstLineChars="200"/>
        <w:rPr>
          <w:rFonts w:ascii="黑体" w:eastAsia="黑体"/>
          <w:color w:val="000000"/>
          <w:sz w:val="18"/>
          <w:szCs w:val="18"/>
        </w:rPr>
      </w:pPr>
      <w:r>
        <mc:AlternateContent>
          <mc:Choice Requires="wps">
            <w:drawing>
              <wp:anchor distT="0" distB="0" distL="114300" distR="114300" simplePos="0" relativeHeight="251666432" behindDoc="0" locked="0" layoutInCell="1" allowOverlap="1">
                <wp:simplePos x="0" y="0"/>
                <wp:positionH relativeFrom="column">
                  <wp:posOffset>-529590</wp:posOffset>
                </wp:positionH>
                <wp:positionV relativeFrom="paragraph">
                  <wp:posOffset>3810</wp:posOffset>
                </wp:positionV>
                <wp:extent cx="529590" cy="368300"/>
                <wp:effectExtent l="5080" t="6985" r="198755" b="5715"/>
                <wp:wrapNone/>
                <wp:docPr id="4"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529590" cy="368300"/>
                        </a:xfrm>
                        <a:prstGeom prst="wedgeRoundRectCallout">
                          <a:avLst>
                            <a:gd name="adj1" fmla="val 85079"/>
                            <a:gd name="adj2" fmla="val 20532"/>
                            <a:gd name="adj3" fmla="val 16667"/>
                          </a:avLst>
                        </a:prstGeom>
                        <a:solidFill>
                          <a:srgbClr val="FFFFFF"/>
                        </a:solidFill>
                        <a:ln w="9525">
                          <a:solidFill>
                            <a:srgbClr val="000000"/>
                          </a:solidFill>
                          <a:miter lim="200000"/>
                        </a:ln>
                      </wps:spPr>
                      <wps:txbx>
                        <w:txbxContent>
                          <w:p>
                            <w:pPr>
                              <w:spacing w:line="0" w:lineRule="atLeast"/>
                              <w:ind w:right="15" w:rightChars="7"/>
                              <w:rPr>
                                <w:color w:val="FF0000"/>
                                <w:sz w:val="18"/>
                                <w:szCs w:val="18"/>
                              </w:rPr>
                            </w:pPr>
                            <w:r>
                              <w:rPr>
                                <w:rFonts w:hint="eastAsia" w:cs="宋体"/>
                                <w:color w:val="FF0000"/>
                                <w:sz w:val="18"/>
                                <w:szCs w:val="18"/>
                                <w:lang w:bidi="ar"/>
                              </w:rPr>
                              <w:t>黑体，</w:t>
                            </w:r>
                          </w:p>
                          <w:p>
                            <w:pPr>
                              <w:spacing w:line="0" w:lineRule="atLeast"/>
                              <w:ind w:right="15" w:rightChars="7"/>
                              <w:rPr>
                                <w:color w:val="FF0000"/>
                                <w:sz w:val="18"/>
                                <w:szCs w:val="18"/>
                              </w:rPr>
                            </w:pPr>
                            <w:r>
                              <w:rPr>
                                <w:rFonts w:hint="eastAsia" w:cs="宋体"/>
                                <w:color w:val="FF0000"/>
                                <w:sz w:val="18"/>
                                <w:szCs w:val="18"/>
                                <w:lang w:bidi="ar"/>
                              </w:rPr>
                              <w:t>小五号</w:t>
                            </w:r>
                          </w:p>
                        </w:txbxContent>
                      </wps:txbx>
                      <wps:bodyPr rot="0" vert="horz" wrap="square" lIns="0" tIns="0" rIns="0" bIns="0" anchor="t" anchorCtr="0" upright="1">
                        <a:noAutofit/>
                      </wps:bodyPr>
                    </wps:wsp>
                  </a:graphicData>
                </a:graphic>
              </wp:anchor>
            </w:drawing>
          </mc:Choice>
          <mc:Fallback>
            <w:pict>
              <v:shape id="圆角矩形标注 8" o:spid="_x0000_s1026" o:spt="62" type="#_x0000_t62" style="position:absolute;left:0pt;margin-left:-41.7pt;margin-top:0.3pt;height:29pt;width:41.7pt;z-index:251666432;mso-width-relative:page;mso-height-relative:page;" fillcolor="#FFFFFF" filled="t" stroked="t" coordsize="21600,21600" o:gfxdata="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Yu3atQAAAAEAQAADwAAAAAAAAABACAAAAAiAAAA&#10;ZHJzL2Rvd25yZXYueG1sUEsBAhQAFAAAAAgAh07iQA8WlON9AgAA+wQAAA4AAAAAAAAAAQAgAAAA&#10;IwEAAGRycy9lMm9Eb2MueG1sUEsFBgAAAAAGAAYAWQEAABIGAAAAAA==&#10;" adj="29177,15235,14400">
                <v:fill on="t" focussize="0,0"/>
                <v:stroke color="#000000" miterlimit="2" joinstyle="miter"/>
                <v:imagedata o:title=""/>
                <o:lock v:ext="edit" aspectratio="f"/>
                <v:textbox inset="0mm,0mm,0mm,0mm">
                  <w:txbxContent>
                    <w:p>
                      <w:pPr>
                        <w:spacing w:line="0" w:lineRule="atLeast"/>
                        <w:ind w:right="15" w:rightChars="7"/>
                        <w:rPr>
                          <w:color w:val="FF0000"/>
                          <w:sz w:val="18"/>
                          <w:szCs w:val="18"/>
                        </w:rPr>
                      </w:pPr>
                      <w:r>
                        <w:rPr>
                          <w:rFonts w:hint="eastAsia" w:cs="宋体"/>
                          <w:color w:val="FF0000"/>
                          <w:sz w:val="18"/>
                          <w:szCs w:val="18"/>
                          <w:lang w:bidi="ar"/>
                        </w:rPr>
                        <w:t>黑体，</w:t>
                      </w:r>
                    </w:p>
                    <w:p>
                      <w:pPr>
                        <w:spacing w:line="0" w:lineRule="atLeast"/>
                        <w:ind w:right="15" w:rightChars="7"/>
                        <w:rPr>
                          <w:color w:val="FF0000"/>
                          <w:sz w:val="18"/>
                          <w:szCs w:val="18"/>
                        </w:rPr>
                      </w:pPr>
                      <w:r>
                        <w:rPr>
                          <w:rFonts w:hint="eastAsia" w:cs="宋体"/>
                          <w:color w:val="FF0000"/>
                          <w:sz w:val="18"/>
                          <w:szCs w:val="18"/>
                          <w:lang w:bidi="ar"/>
                        </w:rPr>
                        <w:t>小五号</w:t>
                      </w:r>
                    </w:p>
                  </w:txbxContent>
                </v:textbox>
              </v:shape>
            </w:pict>
          </mc:Fallback>
        </mc:AlternateContent>
      </w:r>
    </w:p>
    <w:p>
      <w:pPr>
        <w:tabs>
          <w:tab w:val="center" w:pos="4153"/>
          <w:tab w:val="right" w:pos="8306"/>
        </w:tabs>
        <w:snapToGrid w:val="0"/>
        <w:ind w:firstLine="360" w:firstLineChars="200"/>
        <w:rPr>
          <w:rFonts w:ascii="Times New Roman" w:hAnsi="Times New Roman" w:eastAsia="楷体_GB2312" w:cs="Times New Roman"/>
          <w:color w:val="000000"/>
          <w:kern w:val="0"/>
          <w:sz w:val="18"/>
          <w:szCs w:val="18"/>
          <w:lang w:bidi="ar"/>
        </w:rPr>
      </w:pPr>
      <w:r>
        <w:rPr>
          <w:rFonts w:hint="eastAsia" w:ascii="黑体" w:eastAsia="黑体"/>
          <w:color w:val="000000"/>
          <w:sz w:val="18"/>
          <w:szCs w:val="18"/>
          <w:lang w:bidi="ar"/>
        </w:rPr>
        <w:t>收稿日期：</w:t>
      </w:r>
      <w:r>
        <w:rPr>
          <w:rFonts w:ascii="Times New Roman" w:hAnsi="Times New Roman" w:eastAsia="楷体_GB2312" w:cs="Times New Roman"/>
          <w:color w:val="000000"/>
          <w:kern w:val="0"/>
          <w:sz w:val="18"/>
          <w:szCs w:val="18"/>
          <w:lang w:bidi="ar"/>
        </w:rPr>
        <w:t>2020-08-</w:t>
      </w:r>
      <w:r>
        <w:rPr>
          <w:rFonts w:hint="eastAsia" w:ascii="Times New Roman" w:hAnsi="Times New Roman" w:eastAsia="楷体_GB2312" w:cs="Times New Roman"/>
          <w:color w:val="000000"/>
          <w:kern w:val="0"/>
          <w:sz w:val="18"/>
          <w:szCs w:val="18"/>
          <w:lang w:bidi="ar"/>
        </w:rPr>
        <w:t>0</w:t>
      </w:r>
      <w:r>
        <w:rPr>
          <w:rFonts w:ascii="Times New Roman" w:hAnsi="Times New Roman" w:eastAsia="楷体_GB2312" w:cs="Times New Roman"/>
          <w:color w:val="000000"/>
          <w:kern w:val="0"/>
          <w:sz w:val="18"/>
          <w:szCs w:val="18"/>
          <w:lang w:bidi="ar"/>
        </w:rPr>
        <w:t>1</w:t>
      </w:r>
    </w:p>
    <w:p>
      <w:pPr>
        <w:tabs>
          <w:tab w:val="center" w:pos="4153"/>
          <w:tab w:val="right" w:pos="8306"/>
        </w:tabs>
        <w:snapToGrid w:val="0"/>
        <w:ind w:firstLine="360" w:firstLineChars="200"/>
        <w:rPr>
          <w:rFonts w:ascii="Times New Roman" w:hAnsi="Times New Roman" w:eastAsia="楷体_GB2312" w:cs="Times New Roman"/>
          <w:color w:val="000000"/>
          <w:kern w:val="0"/>
          <w:sz w:val="18"/>
          <w:szCs w:val="18"/>
        </w:rPr>
      </w:pPr>
    </w:p>
    <w:p>
      <w:pPr>
        <w:tabs>
          <w:tab w:val="center" w:pos="4153"/>
          <w:tab w:val="right" w:pos="8306"/>
        </w:tabs>
        <w:snapToGrid w:val="0"/>
        <w:ind w:firstLine="360" w:firstLineChars="200"/>
        <w:jc w:val="left"/>
        <w:rPr>
          <w:rFonts w:ascii="Times New Roman" w:hAnsi="Times New Roman" w:eastAsia="楷体_GB2312" w:cs="Times New Roman"/>
          <w:color w:val="000000"/>
          <w:kern w:val="0"/>
          <w:sz w:val="18"/>
          <w:szCs w:val="18"/>
        </w:rPr>
      </w:pPr>
    </w:p>
    <w:p>
      <w:pPr>
        <w:tabs>
          <w:tab w:val="center" w:pos="4153"/>
          <w:tab w:val="right" w:pos="8306"/>
        </w:tabs>
        <w:snapToGrid w:val="0"/>
        <w:ind w:firstLine="360" w:firstLineChars="200"/>
        <w:jc w:val="left"/>
        <w:rPr>
          <w:rFonts w:ascii="Times New Roman" w:hAnsi="Times New Roman" w:eastAsia="楷体_GB2312" w:cs="Times New Roman"/>
          <w:color w:val="000000"/>
          <w:kern w:val="0"/>
          <w:sz w:val="18"/>
          <w:szCs w:val="18"/>
        </w:rPr>
      </w:pPr>
    </w:p>
    <w:p>
      <w:pPr>
        <w:tabs>
          <w:tab w:val="center" w:pos="4153"/>
          <w:tab w:val="right" w:pos="8306"/>
        </w:tabs>
        <w:snapToGrid w:val="0"/>
        <w:ind w:firstLine="360" w:firstLineChars="200"/>
        <w:jc w:val="left"/>
        <w:rPr>
          <w:color w:val="000000"/>
          <w:sz w:val="18"/>
          <w:szCs w:val="18"/>
        </w:rPr>
      </w:pPr>
      <w:r>
        <w:rPr>
          <w:rFonts w:hint="eastAsia" w:ascii="黑体" w:hAnsi="宋体" w:eastAsia="黑体"/>
          <w:color w:val="000000"/>
          <w:sz w:val="18"/>
          <w:szCs w:val="18"/>
          <w:lang w:bidi="ar"/>
        </w:rPr>
        <w:t>作者简介：</w:t>
      </w:r>
      <w:r>
        <w:rPr>
          <w:rFonts w:hint="eastAsia" w:ascii="楷体" w:hAnsi="楷体" w:eastAsia="楷体" w:cs="楷体"/>
          <w:color w:val="000000"/>
          <w:sz w:val="18"/>
          <w:szCs w:val="18"/>
          <w:lang w:bidi="ar"/>
        </w:rPr>
        <w:t>王某某(</w:t>
      </w:r>
      <w:r>
        <w:rPr>
          <w:rFonts w:ascii="Times New Roman" w:hAnsi="Times New Roman" w:eastAsia="楷体" w:cs="Times New Roman"/>
          <w:color w:val="000000"/>
          <w:sz w:val="18"/>
          <w:szCs w:val="18"/>
          <w:lang w:bidi="ar"/>
        </w:rPr>
        <w:t>1976</w:t>
      </w:r>
      <w:r>
        <w:rPr>
          <w:rFonts w:ascii="楷体" w:hAnsi="楷体" w:eastAsia="楷体" w:cs="Times New Roman"/>
          <w:sz w:val="18"/>
          <w:szCs w:val="18"/>
          <w:lang w:val="en"/>
        </w:rPr>
        <w:t>—</w:t>
      </w:r>
      <w:bookmarkStart w:id="23" w:name="_GoBack"/>
      <w:bookmarkEnd w:id="23"/>
      <w:r>
        <w:rPr>
          <w:rFonts w:hint="eastAsia" w:ascii="楷体" w:hAnsi="楷体" w:eastAsia="楷体" w:cs="楷体"/>
          <w:color w:val="000000"/>
          <w:sz w:val="18"/>
          <w:szCs w:val="18"/>
          <w:lang w:bidi="ar"/>
        </w:rPr>
        <w:t>)，女，河北张家口人，副教授，硕士。研究方向：现代教育技术、计算机教学与研究。</w:t>
      </w:r>
    </w:p>
    <w:p>
      <w:pPr>
        <w:tabs>
          <w:tab w:val="center" w:pos="4153"/>
          <w:tab w:val="right" w:pos="8306"/>
        </w:tabs>
        <w:snapToGrid w:val="0"/>
        <w:ind w:firstLine="360" w:firstLineChars="200"/>
        <w:jc w:val="left"/>
        <w:rPr>
          <w:rFonts w:ascii="楷体_GB2312" w:hAnsi="Times New Roman" w:eastAsia="楷体_GB2312" w:cs="宋体"/>
          <w:color w:val="000000"/>
          <w:kern w:val="0"/>
          <w:sz w:val="18"/>
          <w:szCs w:val="18"/>
          <w:lang w:bidi="ar"/>
        </w:rPr>
      </w:pPr>
      <w:r>
        <w:rPr>
          <w:rFonts w:hint="eastAsia" w:ascii="黑体" w:hAnsi="宋体" w:eastAsia="黑体"/>
          <w:color w:val="000000"/>
          <w:sz w:val="18"/>
          <w:szCs w:val="18"/>
          <w:lang w:bidi="ar"/>
        </w:rPr>
        <w:t>基金项目：</w:t>
      </w:r>
      <w:r>
        <w:rPr>
          <w:rFonts w:hint="eastAsia" w:ascii="楷体_GB2312" w:hAnsi="Times New Roman" w:eastAsia="楷体_GB2312" w:cs="宋体"/>
          <w:color w:val="000000"/>
          <w:kern w:val="0"/>
          <w:sz w:val="18"/>
          <w:szCs w:val="18"/>
          <w:lang w:bidi="ar"/>
        </w:rPr>
        <w:t>本文系XXXXXXXXX立项研究课题“XXXXXXXX”（课题编号：xxxxxxx）的研究成果（或阶段性成果）。</w:t>
      </w:r>
    </w:p>
    <w:p>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eastAsia="黑体"/>
          <w:color w:val="000000"/>
          <w:sz w:val="18"/>
          <w:szCs w:val="18"/>
          <w:lang w:bidi="ar"/>
        </w:rPr>
        <w:t>中图分类号：</w:t>
      </w:r>
      <w:r>
        <w:rPr>
          <w:rFonts w:ascii="Times New Roman" w:hAnsi="Times New Roman" w:eastAsia="楷体_GB2312" w:cs="Times New Roman"/>
          <w:color w:val="000000"/>
          <w:kern w:val="0"/>
          <w:sz w:val="18"/>
          <w:szCs w:val="18"/>
          <w:lang w:bidi="ar"/>
        </w:rPr>
        <w:t xml:space="preserve">B712.59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文献标识码：</w:t>
      </w:r>
      <w:r>
        <w:rPr>
          <w:rFonts w:ascii="Times New Roman" w:hAnsi="Times New Roman" w:eastAsia="楷体_GB2312" w:cs="Times New Roman"/>
          <w:color w:val="000000"/>
          <w:kern w:val="0"/>
          <w:sz w:val="18"/>
          <w:szCs w:val="18"/>
          <w:lang w:bidi="ar"/>
        </w:rPr>
        <w:t xml:space="preserve">A  </w:t>
      </w:r>
      <w:r>
        <w:rPr>
          <w:rFonts w:hint="eastAsia" w:ascii="楷体_GB2312" w:hAnsi="Times New Roman" w:eastAsia="楷体_GB2312" w:cs="宋体"/>
          <w:color w:val="000000"/>
          <w:kern w:val="0"/>
          <w:sz w:val="18"/>
          <w:szCs w:val="18"/>
          <w:lang w:bidi="ar"/>
        </w:rPr>
        <w:t xml:space="preserve">        </w:t>
      </w:r>
      <w:r>
        <w:rPr>
          <w:rFonts w:hint="eastAsia" w:ascii="黑体" w:eastAsia="黑体"/>
          <w:color w:val="000000"/>
          <w:sz w:val="18"/>
          <w:szCs w:val="18"/>
          <w:lang w:bidi="ar"/>
        </w:rPr>
        <w:t>文章编号：</w:t>
      </w:r>
      <w:r>
        <w:rPr>
          <w:rFonts w:ascii="Times New Roman" w:hAnsi="Times New Roman" w:eastAsia="黑体" w:cs="Times New Roman"/>
          <w:color w:val="000000"/>
          <w:sz w:val="18"/>
          <w:szCs w:val="18"/>
          <w:lang w:bidi="ar"/>
        </w:rPr>
        <w:t>1</w:t>
      </w:r>
      <w:r>
        <w:rPr>
          <w:rFonts w:ascii="Times New Roman" w:hAnsi="Times New Roman" w:eastAsia="楷体_GB2312" w:cs="Times New Roman"/>
          <w:color w:val="000000"/>
          <w:kern w:val="0"/>
          <w:sz w:val="18"/>
          <w:szCs w:val="18"/>
          <w:lang w:bidi="ar"/>
        </w:rPr>
        <w:t>008-8156</w:t>
      </w:r>
    </w:p>
    <w:p>
      <w:pPr>
        <w:autoSpaceDE w:val="0"/>
        <w:autoSpaceDN w:val="0"/>
        <w:adjustRightInd w:val="0"/>
        <w:snapToGrid w:val="0"/>
        <w:ind w:firstLine="420" w:firstLineChars="200"/>
        <w:rPr>
          <w:rFonts w:ascii="黑体" w:eastAsia="黑体"/>
          <w:color w:val="000000"/>
          <w:sz w:val="18"/>
        </w:rPr>
      </w:pPr>
      <w:r>
        <mc:AlternateContent>
          <mc:Choice Requires="wps">
            <w:drawing>
              <wp:anchor distT="0" distB="0" distL="114300" distR="114300" simplePos="0" relativeHeight="251679744" behindDoc="0" locked="0" layoutInCell="1" allowOverlap="1">
                <wp:simplePos x="0" y="0"/>
                <wp:positionH relativeFrom="column">
                  <wp:posOffset>-671830</wp:posOffset>
                </wp:positionH>
                <wp:positionV relativeFrom="paragraph">
                  <wp:posOffset>80645</wp:posOffset>
                </wp:positionV>
                <wp:extent cx="791210" cy="1405890"/>
                <wp:effectExtent l="13970" t="137795" r="899795" b="8890"/>
                <wp:wrapNone/>
                <wp:docPr id="3"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791210" cy="1405890"/>
                        </a:xfrm>
                        <a:prstGeom prst="wedgeRoundRectCallout">
                          <a:avLst>
                            <a:gd name="adj1" fmla="val 159472"/>
                            <a:gd name="adj2" fmla="val -57718"/>
                            <a:gd name="adj3" fmla="val 16667"/>
                          </a:avLst>
                        </a:prstGeom>
                        <a:solidFill>
                          <a:srgbClr val="FFFFFF"/>
                        </a:solidFill>
                        <a:ln w="9525">
                          <a:solidFill>
                            <a:srgbClr val="000000"/>
                          </a:solidFill>
                          <a:miter lim="800000"/>
                        </a:ln>
                      </wps:spPr>
                      <wps:txbx>
                        <w:txbxContent>
                          <w:p>
                            <w:pPr>
                              <w:spacing w:line="0" w:lineRule="atLeast"/>
                              <w:ind w:right="15" w:rightChars="7"/>
                              <w:rPr>
                                <w:b/>
                                <w:bCs/>
                                <w:color w:val="FF0000"/>
                                <w:szCs w:val="21"/>
                              </w:rPr>
                            </w:pPr>
                            <w:r>
                              <w:rPr>
                                <w:rFonts w:hint="eastAsia" w:cs="宋体"/>
                                <w:b/>
                                <w:bCs/>
                                <w:color w:val="FF0000"/>
                                <w:szCs w:val="21"/>
                                <w:lang w:bidi="ar"/>
                              </w:rPr>
                              <w:t>分类号中的分类代码，参见《中国图书馆图书分类法》</w:t>
                            </w:r>
                            <w:r>
                              <w:rPr>
                                <w:b/>
                                <w:bCs/>
                                <w:color w:val="FF0000"/>
                                <w:szCs w:val="21"/>
                                <w:lang w:bidi="ar"/>
                              </w:rPr>
                              <w:t>(</w:t>
                            </w:r>
                            <w:r>
                              <w:rPr>
                                <w:rFonts w:hint="eastAsia" w:cs="宋体"/>
                                <w:b/>
                                <w:bCs/>
                                <w:color w:val="FF0000"/>
                                <w:szCs w:val="21"/>
                                <w:lang w:bidi="ar"/>
                              </w:rPr>
                              <w:t>第五版</w:t>
                            </w:r>
                            <w:r>
                              <w:rPr>
                                <w:b/>
                                <w:bCs/>
                                <w:color w:val="FF0000"/>
                                <w:szCs w:val="21"/>
                                <w:lang w:bidi="ar"/>
                              </w:rPr>
                              <w:t>)</w:t>
                            </w:r>
                            <w:r>
                              <w:rPr>
                                <w:rFonts w:hint="eastAsia" w:cs="宋体"/>
                                <w:b/>
                                <w:bCs/>
                                <w:color w:val="FF0000"/>
                                <w:szCs w:val="21"/>
                                <w:lang w:bidi="ar"/>
                              </w:rPr>
                              <w:t>）</w:t>
                            </w:r>
                          </w:p>
                        </w:txbxContent>
                      </wps:txbx>
                      <wps:bodyPr rot="0" vert="horz" wrap="square" lIns="0" tIns="0" rIns="0" bIns="0" anchor="t" anchorCtr="0" upright="1">
                        <a:noAutofit/>
                      </wps:bodyPr>
                    </wps:wsp>
                  </a:graphicData>
                </a:graphic>
              </wp:anchor>
            </w:drawing>
          </mc:Choice>
          <mc:Fallback>
            <w:pict>
              <v:shape id="圆角矩形标注 19" o:spid="_x0000_s1026" o:spt="62" type="#_x0000_t62" style="position:absolute;left:0pt;margin-left:-52.9pt;margin-top:6.35pt;height:110.7pt;width:62.3pt;z-index:251679744;mso-width-relative:page;mso-height-relative:page;" fillcolor="#FFFFFF" filled="t" stroked="t" coordsize="21600,21600" o:gfxdata="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N769NkAAAAKAQAADwAAAAAAAAABACAA&#10;AAAiAAAAZHJzL2Rvd25yZXYueG1sUEsBAhQAFAAAAAgAh07iQDgy7XN+AgAA/wQAAA4AAAAAAAAA&#10;AQAgAAAAKAEAAGRycy9lMm9Eb2MueG1sUEsFBgAAAAAGAAYAWQEAABgGAAAAAA==&#10;" adj="45246,-1667,14400">
                <v:fill on="t" focussize="0,0"/>
                <v:stroke color="#000000" miterlimit="8" joinstyle="miter"/>
                <v:imagedata o:title=""/>
                <o:lock v:ext="edit" aspectratio="f"/>
                <v:textbox inset="0mm,0mm,0mm,0mm">
                  <w:txbxContent>
                    <w:p>
                      <w:pPr>
                        <w:spacing w:line="0" w:lineRule="atLeast"/>
                        <w:ind w:right="15" w:rightChars="7"/>
                        <w:rPr>
                          <w:b/>
                          <w:bCs/>
                          <w:color w:val="FF0000"/>
                          <w:szCs w:val="21"/>
                        </w:rPr>
                      </w:pPr>
                      <w:r>
                        <w:rPr>
                          <w:rFonts w:hint="eastAsia" w:cs="宋体"/>
                          <w:b/>
                          <w:bCs/>
                          <w:color w:val="FF0000"/>
                          <w:szCs w:val="21"/>
                          <w:lang w:bidi="ar"/>
                        </w:rPr>
                        <w:t>分类号中的分类代码，参见《中国图书馆图书分类法》</w:t>
                      </w:r>
                      <w:r>
                        <w:rPr>
                          <w:b/>
                          <w:bCs/>
                          <w:color w:val="FF0000"/>
                          <w:szCs w:val="21"/>
                          <w:lang w:bidi="ar"/>
                        </w:rPr>
                        <w:t>(</w:t>
                      </w:r>
                      <w:r>
                        <w:rPr>
                          <w:rFonts w:hint="eastAsia" w:cs="宋体"/>
                          <w:b/>
                          <w:bCs/>
                          <w:color w:val="FF0000"/>
                          <w:szCs w:val="21"/>
                          <w:lang w:bidi="ar"/>
                        </w:rPr>
                        <w:t>第五版</w:t>
                      </w:r>
                      <w:r>
                        <w:rPr>
                          <w:b/>
                          <w:bCs/>
                          <w:color w:val="FF0000"/>
                          <w:szCs w:val="21"/>
                          <w:lang w:bidi="ar"/>
                        </w:rPr>
                        <w:t>)</w:t>
                      </w:r>
                      <w:r>
                        <w:rPr>
                          <w:rFonts w:hint="eastAsia" w:cs="宋体"/>
                          <w:b/>
                          <w:bCs/>
                          <w:color w:val="FF0000"/>
                          <w:szCs w:val="21"/>
                          <w:lang w:bidi="ar"/>
                        </w:rPr>
                        <w:t>）</w:t>
                      </w:r>
                    </w:p>
                  </w:txbxContent>
                </v:textbox>
              </v:shape>
            </w:pict>
          </mc:Fallback>
        </mc:AlternateContent>
      </w: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420" w:firstLineChars="200"/>
        <w:rPr>
          <w:rFonts w:hAnsi="宋体" w:cs="宋体"/>
          <w:color w:val="000000"/>
          <w:sz w:val="18"/>
          <w:szCs w:val="18"/>
        </w:rPr>
      </w:pPr>
      <w:r>
        <mc:AlternateContent>
          <mc:Choice Requires="wps">
            <w:drawing>
              <wp:anchor distT="0" distB="0" distL="114300" distR="114300" simplePos="0" relativeHeight="251677696" behindDoc="0" locked="0" layoutInCell="1" allowOverlap="1">
                <wp:simplePos x="0" y="0"/>
                <wp:positionH relativeFrom="column">
                  <wp:posOffset>3179445</wp:posOffset>
                </wp:positionH>
                <wp:positionV relativeFrom="paragraph">
                  <wp:posOffset>17145</wp:posOffset>
                </wp:positionV>
                <wp:extent cx="1510030" cy="279400"/>
                <wp:effectExtent l="7620" t="7620" r="6350" b="198755"/>
                <wp:wrapNone/>
                <wp:docPr id="2" name="AutoShape 173"/>
                <wp:cNvGraphicFramePr/>
                <a:graphic xmlns:a="http://schemas.openxmlformats.org/drawingml/2006/main">
                  <a:graphicData uri="http://schemas.microsoft.com/office/word/2010/wordprocessingShape">
                    <wps:wsp>
                      <wps:cNvSpPr>
                        <a:spLocks noChangeArrowheads="1"/>
                      </wps:cNvSpPr>
                      <wps:spPr bwMode="auto">
                        <a:xfrm>
                          <a:off x="0" y="0"/>
                          <a:ext cx="1510030" cy="279400"/>
                        </a:xfrm>
                        <a:prstGeom prst="wedgeRoundRectCallout">
                          <a:avLst>
                            <a:gd name="adj1" fmla="val -49481"/>
                            <a:gd name="adj2" fmla="val 112500"/>
                            <a:gd name="adj3" fmla="val 16667"/>
                          </a:avLst>
                        </a:prstGeom>
                        <a:solidFill>
                          <a:srgbClr val="FFFFFF"/>
                        </a:solidFill>
                        <a:ln w="9525">
                          <a:solidFill>
                            <a:srgbClr val="000000"/>
                          </a:solidFill>
                          <a:miter lim="200000"/>
                        </a:ln>
                      </wps:spPr>
                      <wps:txbx>
                        <w:txbxContent>
                          <w:p>
                            <w:pPr>
                              <w:spacing w:line="0" w:lineRule="atLeast"/>
                              <w:ind w:left="-105" w:leftChars="-50" w:right="-134" w:rightChars="-64"/>
                              <w:rPr>
                                <w:color w:val="FF0000"/>
                                <w:sz w:val="18"/>
                                <w:szCs w:val="18"/>
                              </w:rPr>
                            </w:pPr>
                            <w:r>
                              <w:rPr>
                                <w:rFonts w:hint="eastAsia" w:cs="宋体"/>
                                <w:color w:val="FF0000"/>
                                <w:sz w:val="18"/>
                                <w:szCs w:val="18"/>
                                <w:lang w:bidi="ar"/>
                              </w:rPr>
                              <w:t>请作者务必写清楚联系方式</w:t>
                            </w:r>
                          </w:p>
                        </w:txbxContent>
                      </wps:txbx>
                      <wps:bodyPr rot="0" vert="horz" wrap="square" lIns="91440" tIns="45720" rIns="91440" bIns="45720" anchor="t" anchorCtr="0" upright="1">
                        <a:noAutofit/>
                      </wps:bodyPr>
                    </wps:wsp>
                  </a:graphicData>
                </a:graphic>
              </wp:anchor>
            </w:drawing>
          </mc:Choice>
          <mc:Fallback>
            <w:pict>
              <v:shape id="AutoShape 173" o:spid="_x0000_s1026" o:spt="62" type="#_x0000_t62" style="position:absolute;left:0pt;margin-left:250.35pt;margin-top:1.35pt;height:22pt;width:118.9pt;z-index:251677696;mso-width-relative:page;mso-height-relative:page;" fillcolor="#FFFFFF" filled="t" stroked="t" coordsize="21600,21600" o:gfxdata="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8mzd7aAAAACAEAAA8AAAAAAAAAAQAgAAAAIgAAAGRycy9kb3ducmV2LnhtbFBL&#10;AQIUABQAAAAIAIdO4kCCNZVDZgIAAAcFAAAOAAAAAAAAAAEAIAAAACkBAABkcnMvZTJvRG9jLnht&#10;bFBLBQYAAAAABgAGAFkBAAABBgAAAAA=&#10;" adj="112,35100,14400">
                <v:fill on="t" focussize="0,0"/>
                <v:stroke color="#000000" miterlimit="2" joinstyle="miter"/>
                <v:imagedata o:title=""/>
                <o:lock v:ext="edit" aspectratio="f"/>
                <v:textbox>
                  <w:txbxContent>
                    <w:p>
                      <w:pPr>
                        <w:spacing w:line="0" w:lineRule="atLeast"/>
                        <w:ind w:left="-105" w:leftChars="-50" w:right="-134" w:rightChars="-64"/>
                        <w:rPr>
                          <w:color w:val="FF0000"/>
                          <w:sz w:val="18"/>
                          <w:szCs w:val="18"/>
                        </w:rPr>
                      </w:pPr>
                      <w:r>
                        <w:rPr>
                          <w:rFonts w:hint="eastAsia" w:cs="宋体"/>
                          <w:color w:val="FF0000"/>
                          <w:sz w:val="18"/>
                          <w:szCs w:val="18"/>
                          <w:lang w:bidi="ar"/>
                        </w:rPr>
                        <w:t>请作者务必写清楚联系方式</w:t>
                      </w:r>
                    </w:p>
                  </w:txbxContent>
                </v:textbox>
              </v:shape>
            </w:pict>
          </mc:Fallback>
        </mc:AlternateConten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通讯作者：ｘｘｘ</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 xml:space="preserve">  通讯地址：ｘｘｘ省ｘｘ市ｘｘ街道ｘｘ单位ｘｘ，邮编</w:t>
      </w:r>
      <w:r>
        <w:rPr>
          <w:rFonts w:hint="eastAsia" w:ascii="宋体" w:hAnsi="宋体" w:cs="宋体"/>
          <w:color w:val="000000"/>
          <w:kern w:val="0"/>
          <w:sz w:val="18"/>
          <w:szCs w:val="18"/>
          <w:shd w:val="clear" w:color="auto" w:fill="FFFFFF"/>
          <w:lang w:bidi="ar"/>
        </w:rPr>
        <w:tab/>
      </w:r>
    </w:p>
    <w:p>
      <w:pPr>
        <w:widowControl/>
        <w:shd w:val="clear" w:color="auto" w:fill="FFFFFF"/>
        <w:ind w:firstLine="540" w:firstLineChars="3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bidi="ar"/>
        </w:rPr>
        <w:t>电话：ｘｘｘｘｘｘｘｘｘ（手机）</w:t>
      </w:r>
    </w:p>
    <w:p>
      <w:pPr>
        <w:widowControl/>
        <w:shd w:val="clear" w:color="auto" w:fill="FFFFFF"/>
        <w:ind w:firstLine="360" w:firstLineChars="200"/>
        <w:jc w:val="left"/>
        <w:rPr>
          <w:rFonts w:hint="eastAsia" w:ascii="宋体" w:hAnsi="宋体" w:cs="宋体"/>
          <w:color w:val="000000"/>
          <w:kern w:val="0"/>
          <w:sz w:val="18"/>
          <w:szCs w:val="18"/>
          <w:shd w:val="clear" w:color="auto" w:fill="FFFFFF"/>
          <w:lang w:bidi="ar"/>
        </w:rPr>
      </w:pPr>
      <w:r>
        <w:rPr>
          <w:rFonts w:hint="eastAsia" w:ascii="宋体" w:hAnsi="宋体" w:cs="宋体"/>
          <w:color w:val="000000"/>
          <w:kern w:val="0"/>
          <w:sz w:val="18"/>
          <w:szCs w:val="18"/>
          <w:shd w:val="clear" w:color="auto" w:fill="FFFFFF"/>
          <w:lang w:bidi="ar"/>
        </w:rPr>
        <w:t xml:space="preserve">  邮箱：ｘｘｘｘｘｘｘ</w:t>
      </w:r>
    </w:p>
    <w:bookmarkEnd w:id="7"/>
    <w:bookmarkEnd w:id="8"/>
    <w:bookmarkEnd w:id="9"/>
    <w:bookmarkEnd w:id="13"/>
    <w:bookmarkEnd w:id="14"/>
    <w:bookmarkEnd w:id="15"/>
    <w:bookmarkEnd w:id="19"/>
    <w:p>
      <w:pPr>
        <w:widowControl/>
        <w:shd w:val="clear" w:color="auto" w:fill="FFFFFF"/>
        <w:ind w:firstLine="542" w:firstLineChars="300"/>
        <w:jc w:val="left"/>
        <w:rPr>
          <w:rFonts w:hint="eastAsia" w:ascii="宋体" w:hAnsi="宋体" w:cs="宋体"/>
          <w:color w:val="000000"/>
          <w:kern w:val="0"/>
          <w:sz w:val="18"/>
          <w:szCs w:val="18"/>
          <w:shd w:val="clear" w:color="auto" w:fill="FFFFFF"/>
          <w:lang w:bidi="ar"/>
        </w:rPr>
      </w:pPr>
      <w:r>
        <w:rPr>
          <w:rFonts w:hint="eastAsia" w:ascii="宋体" w:hAnsi="宋体" w:cs="宋体"/>
          <w:b/>
          <w:color w:val="000000"/>
          <w:kern w:val="0"/>
          <w:sz w:val="18"/>
          <w:szCs w:val="18"/>
          <w:shd w:val="clear" w:color="auto" w:fill="FFFFFF"/>
          <w:lang w:bidi="ar"/>
        </w:rPr>
        <w:t>样刊邮寄否需要顺丰到付</w:t>
      </w:r>
      <w:r>
        <w:rPr>
          <w:rFonts w:hint="eastAsia" w:ascii="宋体" w:hAnsi="宋体" w:cs="宋体"/>
          <w:color w:val="000000"/>
          <w:kern w:val="0"/>
          <w:sz w:val="18"/>
          <w:szCs w:val="18"/>
          <w:shd w:val="clear" w:color="auto" w:fill="FFFFFF"/>
          <w:lang w:bidi="ar"/>
        </w:rPr>
        <w:t>：是（如果不需要写否）</w:t>
      </w:r>
    </w:p>
    <w:p>
      <w:pPr>
        <w:widowControl/>
        <w:shd w:val="clear" w:color="auto" w:fill="FFFFFF"/>
        <w:ind w:firstLine="540" w:firstLineChars="300"/>
        <w:jc w:val="left"/>
        <w:rPr>
          <w:rFonts w:hint="eastAsia" w:ascii="宋体" w:hAnsi="宋体" w:cs="宋体"/>
          <w:color w:val="000000"/>
          <w:kern w:val="0"/>
          <w:sz w:val="18"/>
          <w:szCs w:val="18"/>
          <w:shd w:val="clear" w:color="auto" w:fill="FFFFFF"/>
          <w:lang w:bidi="ar"/>
        </w:rPr>
      </w:pPr>
    </w:p>
    <w:p>
      <w:pPr>
        <w:widowControl/>
        <w:shd w:val="clear" w:color="auto" w:fill="FFFFFF"/>
        <w:ind w:firstLine="321" w:firstLineChars="200"/>
        <w:jc w:val="left"/>
        <w:rPr>
          <w:rFonts w:hint="eastAsia" w:ascii="宋体" w:hAnsi="宋体" w:cs="宋体"/>
          <w:b/>
          <w:color w:val="000000"/>
          <w:kern w:val="0"/>
          <w:sz w:val="16"/>
          <w:szCs w:val="16"/>
          <w:shd w:val="clear" w:color="auto" w:fill="FFFFFF"/>
        </w:rPr>
      </w:pPr>
      <w:r>
        <w:rPr>
          <w:rFonts w:hint="eastAsia" w:ascii="宋体" w:hAnsi="宋体" w:cs="宋体"/>
          <w:b/>
          <w:color w:val="000000"/>
          <w:kern w:val="0"/>
          <w:sz w:val="16"/>
          <w:szCs w:val="16"/>
          <w:shd w:val="clear" w:color="auto" w:fill="FFFFFF"/>
        </w:rPr>
        <w:t>编辑部版权声明：</w:t>
      </w:r>
    </w:p>
    <w:p>
      <w:pPr>
        <w:widowControl/>
        <w:shd w:val="clear" w:color="auto" w:fill="FFFFFF"/>
        <w:ind w:left="319" w:leftChars="152"/>
        <w:jc w:val="left"/>
        <w:rPr>
          <w:rFonts w:ascii="宋体" w:hAnsi="宋体" w:cs="宋体"/>
          <w:color w:val="000000"/>
          <w:kern w:val="0"/>
          <w:sz w:val="16"/>
          <w:szCs w:val="16"/>
          <w:shd w:val="clear" w:color="auto" w:fill="FFFFFF"/>
        </w:rPr>
      </w:pPr>
      <w:r>
        <w:rPr>
          <w:rFonts w:hint="eastAsia" w:ascii="宋体" w:hAnsi="宋体" w:cs="宋体"/>
          <w:color w:val="000000"/>
          <w:kern w:val="0"/>
          <w:sz w:val="16"/>
          <w:szCs w:val="16"/>
          <w:shd w:val="clear" w:color="auto" w:fill="FFFFFF"/>
        </w:rPr>
        <w:t xml:space="preserve">     本刊已许可中国学术期刊（光盘版）电子杂志社在中国知网及其系列数据库产品中以数字化方式复制、汇编、发行、信息网络传播本刊全文。因本刊编审、印刷及发行等费用，均由我院支付，该社支付作者的著作权使用费将用于本刊</w:t>
      </w:r>
      <w:r>
        <w:rPr>
          <w:rFonts w:hint="eastAsia" w:ascii="宋体" w:hAnsi="宋体" w:cs="宋体"/>
          <w:b/>
          <w:color w:val="000000"/>
          <w:kern w:val="0"/>
          <w:sz w:val="16"/>
          <w:szCs w:val="16"/>
          <w:shd w:val="clear" w:color="auto" w:fill="FFFFFF"/>
        </w:rPr>
        <w:t>编审、印刷及发行等支出，本刊不再向作者另行支付稿酬。</w:t>
      </w:r>
      <w:r>
        <w:rPr>
          <w:rFonts w:hint="eastAsia" w:ascii="宋体" w:hAnsi="宋体" w:cs="宋体"/>
          <w:color w:val="000000"/>
          <w:kern w:val="0"/>
          <w:sz w:val="16"/>
          <w:szCs w:val="16"/>
          <w:shd w:val="clear" w:color="auto" w:fill="FFFFFF"/>
        </w:rPr>
        <w:t>作者向本刊提交文章发表的行为即视为同意我刊上述声明。</w:t>
      </w:r>
    </w:p>
    <w:bookmarkEnd w:id="16"/>
    <w:bookmarkEnd w:id="17"/>
    <w:bookmarkEnd w:id="18"/>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0"/>
    <w:bookmarkEnd w:id="21"/>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spacing w:after="120" w:line="360" w:lineRule="auto"/>
        <w:ind w:firstLine="422" w:firstLineChars="200"/>
        <w:jc w:val="left"/>
        <w:rPr>
          <w:rFonts w:eastAsia="微软雅黑" w:cs="Calibri"/>
          <w:color w:val="000000"/>
          <w:kern w:val="0"/>
          <w:szCs w:val="21"/>
          <w:shd w:val="clear" w:color="auto" w:fill="FFFFFF"/>
        </w:rPr>
      </w:pPr>
      <w:r>
        <w:rPr>
          <w:rFonts w:hint="eastAsia" w:ascii="宋体" w:hAnsi="宋体" w:cs="Calibri"/>
          <w:b/>
          <w:bCs/>
          <w:color w:val="000000"/>
          <w:kern w:val="0"/>
          <w:szCs w:val="21"/>
          <w:shd w:val="clear" w:color="auto" w:fill="FFFFFF"/>
          <w:lang w:bidi="ar"/>
        </w:rPr>
        <w:t>来稿要求：</w:t>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r>
        <w:rPr>
          <w:rFonts w:hint="eastAsia" w:ascii="宋体" w:hAnsi="宋体" w:cs="Calibri"/>
          <w:color w:val="000000"/>
          <w:kern w:val="0"/>
          <w:szCs w:val="21"/>
          <w:shd w:val="clear" w:color="auto" w:fill="FFFFFF"/>
          <w:lang w:bidi="ar"/>
        </w:rPr>
        <w:t>1.文稿内容须具备思想性、学术性、创新性，要求论点明确，论据可靠，逻辑正确，结构合理，正文篇幅以4000-8000字为宜，论文查重率控制在10%以下。</w:t>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r>
        <w:rPr>
          <w:rFonts w:hint="eastAsia" w:ascii="宋体" w:hAnsi="宋体" w:cs="Calibri"/>
          <w:color w:val="000000"/>
          <w:kern w:val="0"/>
          <w:szCs w:val="21"/>
          <w:shd w:val="clear" w:color="auto" w:fill="FFFFFF"/>
          <w:lang w:bidi="ar"/>
        </w:rPr>
        <w:t>2.文稿格式规范，项目齐全，具体可参见《张家口职业技术学报模板》。</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特别说明：</w:t>
      </w:r>
    </w:p>
    <w:p>
      <w:pPr>
        <w:widowControl/>
        <w:shd w:val="clear" w:color="auto" w:fill="FFFFFF"/>
        <w:spacing w:after="120" w:line="360" w:lineRule="auto"/>
        <w:ind w:firstLine="420" w:firstLineChars="200"/>
        <w:jc w:val="left"/>
        <w:rPr>
          <w:rFonts w:ascii="宋体" w:hAnsi="宋体" w:cs="Calibri"/>
          <w:color w:val="0000FF"/>
          <w:kern w:val="0"/>
          <w:szCs w:val="21"/>
          <w:shd w:val="clear" w:color="auto" w:fill="FFFFFF"/>
        </w:rPr>
      </w:pPr>
      <w:r>
        <w:rPr>
          <w:rFonts w:hint="eastAsia" w:ascii="宋体" w:hAnsi="宋体" w:cs="Calibri"/>
          <w:color w:val="0000FF"/>
          <w:kern w:val="0"/>
          <w:szCs w:val="21"/>
          <w:shd w:val="clear" w:color="auto" w:fill="FFFFFF"/>
          <w:lang w:bidi="ar"/>
        </w:rPr>
        <w:t>1.不要通过任何网络投稿系统投稿，请投稿到指定邮箱：</w:t>
      </w:r>
      <w:r>
        <w:rPr>
          <w:rFonts w:hint="eastAsia" w:ascii="宋体" w:hAnsi="宋体" w:cs="Calibri"/>
          <w:kern w:val="0"/>
          <w:szCs w:val="21"/>
          <w:shd w:val="clear" w:color="auto" w:fill="FFFFFF"/>
          <w:lang w:bidi="ar"/>
        </w:rPr>
        <w:fldChar w:fldCharType="begin"/>
      </w:r>
      <w:r>
        <w:rPr>
          <w:rFonts w:hint="eastAsia" w:ascii="宋体" w:hAnsi="宋体" w:cs="Calibri"/>
          <w:kern w:val="0"/>
          <w:szCs w:val="21"/>
          <w:shd w:val="clear" w:color="auto" w:fill="FFFFFF"/>
          <w:lang w:bidi="ar"/>
        </w:rPr>
        <w:instrText xml:space="preserve"> HYPERLINK "mailto:zzyxbbjb@163.com" </w:instrText>
      </w:r>
      <w:r>
        <w:rPr>
          <w:rFonts w:hint="eastAsia" w:ascii="宋体" w:hAnsi="宋体" w:cs="Calibri"/>
          <w:kern w:val="0"/>
          <w:szCs w:val="21"/>
          <w:shd w:val="clear" w:color="auto" w:fill="FFFFFF"/>
          <w:lang w:bidi="ar"/>
        </w:rPr>
        <w:fldChar w:fldCharType="separate"/>
      </w:r>
      <w:r>
        <w:rPr>
          <w:rStyle w:val="14"/>
          <w:rFonts w:hint="eastAsia" w:ascii="宋体" w:hAnsi="宋体" w:cs="Calibri"/>
          <w:kern w:val="0"/>
          <w:szCs w:val="21"/>
          <w:shd w:val="clear" w:color="auto" w:fill="FFFFFF"/>
        </w:rPr>
        <w:t>zzyxbbjb@163.com</w:t>
      </w:r>
      <w:r>
        <w:rPr>
          <w:rFonts w:hint="eastAsia" w:ascii="宋体" w:hAnsi="宋体" w:cs="Calibri"/>
          <w:kern w:val="0"/>
          <w:szCs w:val="21"/>
          <w:shd w:val="clear" w:color="auto" w:fill="FFFFFF"/>
          <w:lang w:bidi="ar"/>
        </w:rPr>
        <w:fldChar w:fldCharType="end"/>
      </w:r>
      <w:r>
        <w:rPr>
          <w:rFonts w:hint="eastAsia" w:ascii="宋体" w:hAnsi="宋体" w:cs="Calibri"/>
          <w:color w:val="0000FF"/>
          <w:kern w:val="0"/>
          <w:szCs w:val="21"/>
          <w:shd w:val="clear" w:color="auto" w:fill="FFFFFF"/>
          <w:lang w:bidi="ar"/>
        </w:rPr>
        <w:t>。</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2.来稿统一采用电子形式，文件名用“</w:t>
      </w:r>
      <w:r>
        <w:rPr>
          <w:rFonts w:hint="eastAsia" w:ascii="宋体" w:hAnsi="宋体" w:cs="Calibri"/>
          <w:color w:val="0000FF"/>
          <w:kern w:val="0"/>
          <w:szCs w:val="21"/>
          <w:shd w:val="clear" w:color="auto" w:fill="FFFFFF"/>
          <w:lang w:bidi="ar"/>
        </w:rPr>
        <w:t>学报栏目项+作者姓名+文章题目.doc</w:t>
      </w:r>
      <w:r>
        <w:rPr>
          <w:rFonts w:hint="eastAsia" w:ascii="宋体" w:hAnsi="宋体" w:cs="Calibri"/>
          <w:color w:val="000000"/>
          <w:kern w:val="0"/>
          <w:szCs w:val="21"/>
          <w:shd w:val="clear" w:color="auto" w:fill="FFFFFF"/>
          <w:lang w:bidi="ar"/>
        </w:rPr>
        <w:t>”。</w:t>
      </w:r>
    </w:p>
    <w:p>
      <w:pPr>
        <w:widowControl/>
        <w:shd w:val="clear" w:color="auto" w:fill="FFFFFF"/>
        <w:spacing w:after="120" w:line="360" w:lineRule="auto"/>
        <w:ind w:firstLine="420" w:firstLineChars="200"/>
        <w:jc w:val="left"/>
        <w:rPr>
          <w:rFonts w:ascii="宋体" w:hAnsi="宋体" w:cs="Calibri"/>
          <w:color w:val="0000FF"/>
          <w:kern w:val="0"/>
          <w:szCs w:val="21"/>
          <w:shd w:val="clear" w:color="auto" w:fill="FFFFFF"/>
        </w:rPr>
      </w:pPr>
      <w:r>
        <w:fldChar w:fldCharType="begin"/>
      </w:r>
      <w:r>
        <w:instrText xml:space="preserve"> HYPERLINK "mailto:3.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注明" </w:instrText>
      </w:r>
      <w:r>
        <w:fldChar w:fldCharType="separate"/>
      </w:r>
      <w:r>
        <w:rPr>
          <w:rStyle w:val="14"/>
          <w:rFonts w:hint="eastAsia" w:ascii="宋体" w:hAnsi="宋体" w:cs="Calibri"/>
          <w:kern w:val="0"/>
          <w:szCs w:val="21"/>
          <w:shd w:val="clear" w:color="auto" w:fill="FFFFFF"/>
        </w:rPr>
        <w:t>3.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注明“修录稿，例如“学报栏目项+作者姓名+文章题目+修录稿.doc”。修录稿发送到初审通过修回邮箱zzykyc888@163.com。</w:t>
      </w:r>
      <w:r>
        <w:rPr>
          <w:rStyle w:val="14"/>
          <w:rFonts w:hint="eastAsia" w:ascii="宋体" w:hAnsi="宋体" w:cs="Calibri"/>
          <w:kern w:val="0"/>
          <w:szCs w:val="21"/>
          <w:shd w:val="clear" w:color="auto" w:fill="FFFFFF"/>
        </w:rPr>
        <w:fldChar w:fldCharType="end"/>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r>
        <w:rPr>
          <w:rFonts w:hint="eastAsia" w:ascii="宋体" w:hAnsi="宋体" w:cs="Calibri"/>
          <w:color w:val="000000"/>
          <w:kern w:val="0"/>
          <w:szCs w:val="21"/>
          <w:shd w:val="clear" w:color="auto" w:fill="FFFFFF"/>
          <w:lang w:bidi="ar"/>
        </w:rPr>
        <w:t>4.作者须尊重知识产权和遵守学术道德，文责自负。本刊对发表的来稿有权进行文字和技术的编辑处理。</w:t>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r>
        <w:rPr>
          <w:rFonts w:hint="eastAsia" w:ascii="宋体" w:hAnsi="宋体" w:cs="Calibri"/>
          <w:color w:val="000000"/>
          <w:kern w:val="0"/>
          <w:szCs w:val="21"/>
          <w:shd w:val="clear" w:color="auto" w:fill="FFFFFF"/>
          <w:lang w:bidi="ar"/>
        </w:rPr>
        <w:t>5.本刊不收版面费，逢季末月20日出版，文章一经刊出，即赠样刊二册。论文如被转载、摘录、复印，或获省级以上科研成果奖者，请作者主动告知本刊。</w:t>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r>
        <w:rPr>
          <w:rFonts w:hint="eastAsia" w:ascii="宋体" w:hAnsi="宋体" w:cs="Calibri"/>
          <w:color w:val="000000"/>
          <w:kern w:val="0"/>
          <w:szCs w:val="21"/>
          <w:shd w:val="clear" w:color="auto" w:fill="FFFFFF"/>
          <w:lang w:bidi="ar"/>
        </w:rPr>
        <w:t>6.本刊已许可中国知网、万方、维普等以数字化方式复制汇编发行信息，通过网络传播本刊全文，如有异议，请在投稿时说明，本刊将按作者说明处理。</w:t>
      </w:r>
    </w:p>
    <w:p>
      <w:pPr>
        <w:widowControl/>
        <w:shd w:val="clear" w:color="auto" w:fill="FFFFFF"/>
        <w:spacing w:after="120" w:line="360" w:lineRule="auto"/>
        <w:ind w:firstLine="420" w:firstLineChars="200"/>
        <w:jc w:val="left"/>
        <w:rPr>
          <w:rFonts w:eastAsia="微软雅黑" w:cs="Calibri"/>
          <w:color w:val="000000"/>
          <w:kern w:val="0"/>
          <w:szCs w:val="21"/>
          <w:shd w:val="clear" w:color="auto" w:fill="FFFFFF"/>
        </w:rPr>
      </w:pP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学报网址：http://manager.zjkptc.edu.cn/s.php/kyc</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电子投稿信箱：</w:t>
      </w:r>
      <w:r>
        <w:rPr>
          <w:rFonts w:hint="eastAsia" w:ascii="宋体" w:hAnsi="宋体" w:cs="Calibri"/>
          <w:kern w:val="0"/>
          <w:szCs w:val="21"/>
          <w:shd w:val="clear" w:color="auto" w:fill="FFFFFF"/>
          <w:lang w:bidi="ar"/>
        </w:rPr>
        <w:fldChar w:fldCharType="begin"/>
      </w:r>
      <w:r>
        <w:rPr>
          <w:rFonts w:hint="eastAsia" w:ascii="宋体" w:hAnsi="宋体" w:cs="Calibri"/>
          <w:kern w:val="0"/>
          <w:szCs w:val="21"/>
          <w:shd w:val="clear" w:color="auto" w:fill="FFFFFF"/>
          <w:lang w:bidi="ar"/>
        </w:rPr>
        <w:instrText xml:space="preserve"> HYPERLINK "mailto:zzyxbbjb@163.com" </w:instrText>
      </w:r>
      <w:r>
        <w:rPr>
          <w:rFonts w:hint="eastAsia" w:ascii="宋体" w:hAnsi="宋体" w:cs="Calibri"/>
          <w:kern w:val="0"/>
          <w:szCs w:val="21"/>
          <w:shd w:val="clear" w:color="auto" w:fill="FFFFFF"/>
          <w:lang w:bidi="ar"/>
        </w:rPr>
        <w:fldChar w:fldCharType="separate"/>
      </w:r>
      <w:r>
        <w:rPr>
          <w:rStyle w:val="14"/>
          <w:rFonts w:hint="eastAsia" w:ascii="宋体" w:hAnsi="宋体" w:cs="Calibri"/>
          <w:color w:val="000000"/>
          <w:kern w:val="0"/>
          <w:szCs w:val="21"/>
          <w:shd w:val="clear" w:color="auto" w:fill="FFFFFF"/>
        </w:rPr>
        <w:t>zzyxbbjb@163.com</w:t>
      </w:r>
      <w:r>
        <w:rPr>
          <w:rFonts w:hint="eastAsia" w:ascii="宋体" w:hAnsi="宋体" w:cs="Calibri"/>
          <w:kern w:val="0"/>
          <w:szCs w:val="21"/>
          <w:shd w:val="clear" w:color="auto" w:fill="FFFFFF"/>
          <w:lang w:bidi="ar"/>
        </w:rPr>
        <w:fldChar w:fldCharType="end"/>
      </w:r>
      <w:r>
        <w:rPr>
          <w:rFonts w:hint="eastAsia" w:ascii="宋体" w:hAnsi="宋体" w:cs="Calibri"/>
          <w:color w:val="000000"/>
          <w:kern w:val="0"/>
          <w:szCs w:val="21"/>
          <w:shd w:val="clear" w:color="auto" w:fill="FFFFFF"/>
          <w:lang w:bidi="ar"/>
        </w:rPr>
        <w:t xml:space="preserve"> （</w:t>
      </w:r>
      <w:r>
        <w:rPr>
          <w:rFonts w:hint="eastAsia" w:ascii="宋体" w:hAnsi="宋体" w:cs="宋体"/>
          <w:color w:val="000000"/>
          <w:szCs w:val="21"/>
          <w:shd w:val="clear" w:color="auto" w:fill="FFFFFF"/>
          <w:lang w:bidi="ar"/>
        </w:rPr>
        <w:t>不要通过任何网络投稿系统投稿</w:t>
      </w:r>
      <w:r>
        <w:rPr>
          <w:rFonts w:hint="eastAsia" w:ascii="宋体" w:hAnsi="宋体" w:cs="Calibri"/>
          <w:color w:val="000000"/>
          <w:kern w:val="0"/>
          <w:szCs w:val="21"/>
          <w:shd w:val="clear" w:color="auto" w:fill="FFFFFF"/>
          <w:lang w:bidi="ar"/>
        </w:rPr>
        <w:t>）</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初审通过修回邮箱：zzykyc888@163.com </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电话：0313-4015189</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刊址：张家口市经开区胜利南路50号</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lang w:bidi="ar"/>
        </w:rPr>
        <w:t>邮编：0750000</w:t>
      </w: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pPr>
        <w:widowControl/>
        <w:shd w:val="clear" w:color="auto" w:fill="FFFFFF"/>
        <w:spacing w:line="360" w:lineRule="auto"/>
        <w:ind w:firstLine="320"/>
        <w:jc w:val="center"/>
        <w:rPr>
          <w:rFonts w:ascii="微软雅黑" w:hAnsi="微软雅黑" w:eastAsia="微软雅黑" w:cs="宋体"/>
          <w:b/>
          <w:bCs/>
          <w:color w:val="C12200"/>
          <w:kern w:val="0"/>
          <w:sz w:val="24"/>
          <w:szCs w:val="24"/>
          <w:shd w:val="clear" w:color="auto" w:fill="FFFFFF"/>
        </w:rPr>
      </w:pPr>
      <w:r>
        <w:rPr>
          <w:rFonts w:hint="eastAsia" w:ascii="微软雅黑" w:hAnsi="微软雅黑" w:eastAsia="微软雅黑" w:cs="宋体"/>
          <w:b/>
          <w:bCs/>
          <w:color w:val="C12200"/>
          <w:kern w:val="0"/>
          <w:sz w:val="24"/>
          <w:szCs w:val="24"/>
          <w:shd w:val="clear" w:color="auto" w:fill="FFFFFF"/>
          <w:lang w:bidi="ar"/>
        </w:rPr>
        <w:t>《张家口职业技术学院学报》格式规范</w:t>
      </w:r>
    </w:p>
    <w:p>
      <w:pPr>
        <w:widowControl/>
        <w:shd w:val="clear" w:color="auto" w:fill="FFFFFF"/>
        <w:spacing w:after="120" w:line="360" w:lineRule="auto"/>
        <w:jc w:val="left"/>
        <w:rPr>
          <w:rFonts w:ascii="宋体" w:hAnsi="宋体" w:cs="Calibri"/>
          <w:color w:val="000000"/>
          <w:kern w:val="0"/>
          <w:sz w:val="16"/>
          <w:szCs w:val="16"/>
          <w:shd w:val="clear" w:color="auto" w:fill="FFFFFF"/>
        </w:rPr>
      </w:pPr>
    </w:p>
    <w:p>
      <w:pPr>
        <w:widowControl/>
        <w:shd w:val="clear" w:color="auto" w:fill="FFFFFF"/>
        <w:spacing w:after="120" w:line="360" w:lineRule="auto"/>
        <w:ind w:firstLine="320" w:firstLineChars="200"/>
        <w:jc w:val="left"/>
        <w:rPr>
          <w:rFonts w:eastAsia="微软雅黑" w:cs="Calibri"/>
          <w:color w:val="000000"/>
          <w:kern w:val="0"/>
          <w:szCs w:val="21"/>
          <w:shd w:val="clear" w:color="auto" w:fill="FFFFFF"/>
        </w:rPr>
      </w:pPr>
      <w:r>
        <w:rPr>
          <w:rFonts w:hint="eastAsia" w:ascii="宋体" w:hAnsi="宋体" w:cs="Calibri"/>
          <w:color w:val="000000"/>
          <w:kern w:val="0"/>
          <w:sz w:val="16"/>
          <w:szCs w:val="16"/>
          <w:shd w:val="clear" w:color="auto" w:fill="FFFFFF"/>
          <w:lang w:bidi="ar"/>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hint="eastAsia" w:ascii="宋体" w:hAnsi="宋体" w:cs="Calibri"/>
          <w:color w:val="0000FF"/>
          <w:kern w:val="0"/>
          <w:sz w:val="16"/>
          <w:szCs w:val="16"/>
          <w:shd w:val="clear" w:color="auto" w:fill="FFFFFF"/>
          <w:lang w:bidi="ar"/>
        </w:rPr>
        <w:t>张家口职业技术学报模板</w:t>
      </w:r>
      <w:r>
        <w:rPr>
          <w:rFonts w:hint="eastAsia" w:ascii="宋体" w:hAnsi="宋体" w:cs="Calibri"/>
          <w:color w:val="000000"/>
          <w:kern w:val="0"/>
          <w:sz w:val="16"/>
          <w:szCs w:val="16"/>
          <w:shd w:val="clear" w:color="auto" w:fill="FFFFFF"/>
          <w:lang w:bidi="ar"/>
        </w:rPr>
        <w:t>》）：</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color w:val="000000"/>
          <w:kern w:val="0"/>
          <w:sz w:val="16"/>
          <w:szCs w:val="16"/>
          <w:shd w:val="clear" w:color="auto" w:fill="FFFFFF"/>
          <w:lang w:bidi="ar"/>
        </w:rPr>
        <w:t>1. 标题(Title)：</w:t>
      </w:r>
      <w:r>
        <w:rPr>
          <w:rFonts w:hint="eastAsia" w:ascii="宋体" w:hAnsi="宋体" w:cs="Calibri"/>
          <w:color w:val="000000"/>
          <w:kern w:val="0"/>
          <w:sz w:val="16"/>
          <w:szCs w:val="16"/>
          <w:shd w:val="clear" w:color="auto" w:fill="FFFFFF"/>
          <w:lang w:bidi="ar"/>
        </w:rPr>
        <w:t>文章标题一般不超过20字，必要时可加副标题。黑体小三号，居中。</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color w:val="000000"/>
          <w:kern w:val="0"/>
          <w:sz w:val="16"/>
          <w:szCs w:val="16"/>
          <w:shd w:val="clear" w:color="auto" w:fill="FFFFFF"/>
          <w:lang w:bidi="ar"/>
        </w:rPr>
        <w:t>2. 作者(Author)：</w:t>
      </w:r>
      <w:r>
        <w:rPr>
          <w:rFonts w:hint="eastAsia" w:ascii="宋体" w:hAnsi="宋体" w:cs="Calibri"/>
          <w:color w:val="000000"/>
          <w:kern w:val="0"/>
          <w:sz w:val="16"/>
          <w:szCs w:val="16"/>
          <w:shd w:val="clear" w:color="auto" w:fill="FFFFFF"/>
          <w:lang w:bidi="ar"/>
        </w:rPr>
        <w:t>署真名，标在文章标题下，居中，楷体，五号。若系两个及以上作者之间以逗号分隔，且分属不同工作单位，须在作者姓名右上方加注角标。单字名与姓之间空一格。例如</w:t>
      </w:r>
      <w:r>
        <w:rPr>
          <w:rFonts w:hint="eastAsia" w:ascii="Arial" w:hAnsi="Arial" w:eastAsia="微软雅黑" w:cs="Arial"/>
          <w:color w:val="000000"/>
          <w:kern w:val="0"/>
          <w:szCs w:val="21"/>
          <w:shd w:val="clear" w:color="auto" w:fill="FFFFFF"/>
          <w:lang w:bidi="ar"/>
        </w:rPr>
        <w:t>张</w:t>
      </w:r>
      <w:r>
        <w:rPr>
          <w:rFonts w:ascii="Arial" w:hAnsi="Arial" w:eastAsia="微软雅黑" w:cs="Arial"/>
          <w:color w:val="000000"/>
          <w:kern w:val="0"/>
          <w:szCs w:val="21"/>
          <w:shd w:val="clear" w:color="auto" w:fill="FFFFFF"/>
          <w:lang w:bidi="ar"/>
        </w:rPr>
        <w:t xml:space="preserve"> </w:t>
      </w:r>
      <w:r>
        <w:rPr>
          <w:rFonts w:hint="eastAsia" w:ascii="Arial" w:hAnsi="Arial" w:eastAsia="微软雅黑" w:cs="Arial"/>
          <w:color w:val="000000"/>
          <w:kern w:val="0"/>
          <w:szCs w:val="21"/>
          <w:shd w:val="clear" w:color="auto" w:fill="FFFFFF"/>
          <w:lang w:bidi="ar"/>
        </w:rPr>
        <w:t>某</w:t>
      </w:r>
      <w:r>
        <w:rPr>
          <w:rFonts w:ascii="Times New Roman" w:hAnsi="Times New Roman" w:eastAsia="微软雅黑" w:cs="Times New Roman"/>
          <w:color w:val="000000"/>
          <w:kern w:val="0"/>
          <w:sz w:val="18"/>
          <w:szCs w:val="18"/>
          <w:shd w:val="clear" w:color="auto" w:fill="FFFFFF"/>
          <w:vertAlign w:val="superscript"/>
          <w:lang w:bidi="ar"/>
        </w:rPr>
        <w:t>1</w:t>
      </w:r>
      <w:r>
        <w:rPr>
          <w:rFonts w:hint="eastAsia" w:ascii="宋体" w:hAnsi="宋体" w:cs="Calibri"/>
          <w:color w:val="000000"/>
          <w:kern w:val="0"/>
          <w:sz w:val="18"/>
          <w:szCs w:val="18"/>
          <w:shd w:val="clear" w:color="auto" w:fill="FFFFFF"/>
          <w:lang w:bidi="ar"/>
        </w:rPr>
        <w:t>，</w:t>
      </w:r>
      <w:r>
        <w:rPr>
          <w:rFonts w:hint="eastAsia" w:ascii="Arial" w:hAnsi="Arial" w:eastAsia="微软雅黑" w:cs="Arial"/>
          <w:color w:val="000000"/>
          <w:kern w:val="0"/>
          <w:szCs w:val="21"/>
          <w:shd w:val="clear" w:color="auto" w:fill="FFFFFF"/>
          <w:lang w:bidi="ar"/>
        </w:rPr>
        <w:t>赵某某</w:t>
      </w:r>
      <w:r>
        <w:rPr>
          <w:rFonts w:ascii="Times New Roman" w:hAnsi="Times New Roman" w:eastAsia="微软雅黑" w:cs="Times New Roman"/>
          <w:color w:val="000000"/>
          <w:kern w:val="0"/>
          <w:sz w:val="18"/>
          <w:szCs w:val="18"/>
          <w:shd w:val="clear" w:color="auto" w:fill="FFFFFF"/>
          <w:vertAlign w:val="superscript"/>
          <w:lang w:bidi="ar"/>
        </w:rPr>
        <w:t>2</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color w:val="000000"/>
          <w:kern w:val="0"/>
          <w:sz w:val="16"/>
          <w:szCs w:val="16"/>
          <w:shd w:val="clear" w:color="auto" w:fill="FFFFFF"/>
          <w:lang w:bidi="ar"/>
        </w:rPr>
        <w:t>3. 作者单位(Organization)</w:t>
      </w:r>
      <w:r>
        <w:rPr>
          <w:rFonts w:hint="eastAsia" w:ascii="宋体" w:hAnsi="宋体" w:cs="Calibri"/>
          <w:color w:val="000000"/>
          <w:kern w:val="0"/>
          <w:sz w:val="16"/>
          <w:szCs w:val="16"/>
          <w:shd w:val="clear" w:color="auto" w:fill="FFFFFF"/>
          <w:lang w:bidi="ar"/>
        </w:rPr>
        <w:t>：标在作者姓名之下，居中，括号内，楷体，五号。内容包括：单位全称（写至二级单位，如院、所或系，中间空格分开），省市名（省会城市可略去省名）邮政编码。多个单位中间用分号隔开。例如</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hint="eastAsia" w:ascii="楷体" w:hAnsi="楷体" w:eastAsia="楷体" w:cs="Calibri"/>
          <w:color w:val="000000"/>
          <w:kern w:val="0"/>
          <w:sz w:val="18"/>
          <w:szCs w:val="18"/>
          <w:shd w:val="clear" w:color="auto" w:fill="F9F9F9"/>
          <w:lang w:bidi="ar"/>
        </w:rPr>
        <w:t>（1.南京工程学院 机械工程学院，江苏 南京</w:t>
      </w:r>
      <w:r>
        <w:rPr>
          <w:rFonts w:hint="eastAsia" w:ascii="楷体" w:hAnsi="楷体" w:eastAsia="楷体" w:cs="楷体"/>
          <w:color w:val="000000"/>
          <w:kern w:val="0"/>
          <w:sz w:val="18"/>
          <w:szCs w:val="18"/>
          <w:shd w:val="clear" w:color="auto" w:fill="F9F9F9"/>
          <w:lang w:bidi="ar"/>
        </w:rPr>
        <w:t xml:space="preserve"> 211167</w:t>
      </w:r>
      <w:r>
        <w:rPr>
          <w:rFonts w:hint="eastAsia" w:ascii="楷体" w:hAnsi="楷体" w:eastAsia="楷体" w:cs="Calibri"/>
          <w:color w:val="000000"/>
          <w:kern w:val="0"/>
          <w:sz w:val="18"/>
          <w:szCs w:val="18"/>
          <w:shd w:val="clear" w:color="auto" w:fill="F9F9F9"/>
          <w:lang w:bidi="ar"/>
        </w:rPr>
        <w:t>；2.河北工业职业技术学院 马克思主义学院，石家庄 050000）</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color w:val="000000"/>
          <w:kern w:val="0"/>
          <w:sz w:val="16"/>
          <w:szCs w:val="16"/>
          <w:shd w:val="clear" w:color="auto" w:fill="FFFFFF"/>
          <w:lang w:bidi="ar"/>
        </w:rPr>
        <w:t>4. 摘要(Abstract)：</w:t>
      </w:r>
      <w:r>
        <w:rPr>
          <w:rFonts w:hint="eastAsia" w:ascii="宋体" w:hAnsi="宋体" w:cs="Calibri"/>
          <w:color w:val="000000"/>
          <w:kern w:val="0"/>
          <w:sz w:val="16"/>
          <w:szCs w:val="16"/>
          <w:shd w:val="clear" w:color="auto" w:fill="FFFFFF"/>
          <w:lang w:bidi="ar"/>
        </w:rPr>
        <w:t>概括介绍文章的主要内容、观点、研究方法和结论。最好在200字左右。不必叙述文章的写作背景。</w:t>
      </w:r>
      <w:r>
        <w:rPr>
          <w:rFonts w:hint="eastAsia" w:ascii="宋体" w:hAnsi="宋体" w:cs="Calibri"/>
          <w:color w:val="0070C0"/>
          <w:kern w:val="0"/>
          <w:sz w:val="16"/>
          <w:szCs w:val="16"/>
          <w:shd w:val="clear" w:color="auto" w:fill="FFFFFF"/>
          <w:lang w:bidi="ar"/>
        </w:rPr>
        <w:t>不要使用“本文”、“作者”、“我们”等第一人称作主语，而应采用第三人称表述。</w:t>
      </w:r>
      <w:r>
        <w:rPr>
          <w:rFonts w:hint="eastAsia" w:ascii="宋体" w:hAnsi="宋体" w:cs="Calibri"/>
          <w:color w:val="000000"/>
          <w:kern w:val="0"/>
          <w:sz w:val="16"/>
          <w:szCs w:val="16"/>
          <w:shd w:val="clear" w:color="auto" w:fill="FFFFFF"/>
          <w:lang w:bidi="ar"/>
        </w:rPr>
        <w:t>“摘要”二字用黑体、摘要内容用楷体，均小五号。</w:t>
      </w:r>
    </w:p>
    <w:p>
      <w:pPr>
        <w:widowControl/>
        <w:shd w:val="clear" w:color="auto" w:fill="FFFFFF"/>
        <w:spacing w:after="120" w:line="360" w:lineRule="auto"/>
        <w:jc w:val="left"/>
        <w:rPr>
          <w:rFonts w:eastAsia="微软雅黑" w:cs="Calibri"/>
          <w:color w:val="000000"/>
          <w:kern w:val="0"/>
          <w:szCs w:val="21"/>
          <w:shd w:val="clear" w:color="auto" w:fill="FFFFFF"/>
        </w:rPr>
      </w:pPr>
      <w:r>
        <w:rPr>
          <w:rFonts w:hint="eastAsia" w:ascii="宋体" w:hAnsi="宋体" w:cs="Calibri"/>
          <w:color w:val="000000"/>
          <w:kern w:val="0"/>
          <w:sz w:val="16"/>
          <w:szCs w:val="16"/>
          <w:shd w:val="clear" w:color="auto" w:fill="FFFFFF"/>
          <w:lang w:bidi="ar"/>
        </w:rPr>
        <w:t xml:space="preserve">   </w:t>
      </w:r>
      <w:r>
        <w:rPr>
          <w:rFonts w:hint="eastAsia" w:ascii="宋体" w:hAnsi="宋体" w:cs="Calibri"/>
          <w:b/>
          <w:bCs/>
          <w:color w:val="000000"/>
          <w:kern w:val="0"/>
          <w:sz w:val="16"/>
          <w:szCs w:val="16"/>
          <w:shd w:val="clear" w:color="auto" w:fill="FFFFFF"/>
          <w:lang w:bidi="ar"/>
        </w:rPr>
        <w:t xml:space="preserve"> 5. 关</w:t>
      </w:r>
      <w:r>
        <w:rPr>
          <w:rFonts w:hint="eastAsia" w:ascii="宋体" w:hAnsi="宋体" w:cs="Calibri"/>
          <w:b/>
          <w:color w:val="000000"/>
          <w:kern w:val="0"/>
          <w:sz w:val="16"/>
          <w:szCs w:val="16"/>
          <w:shd w:val="clear" w:color="auto" w:fill="FFFFFF"/>
          <w:lang w:bidi="ar"/>
        </w:rPr>
        <w:t>键词(Key words)：</w:t>
      </w:r>
      <w:r>
        <w:rPr>
          <w:rFonts w:hint="eastAsia" w:ascii="宋体" w:hAnsi="宋体" w:cs="Calibri"/>
          <w:color w:val="000000"/>
          <w:kern w:val="0"/>
          <w:sz w:val="16"/>
          <w:szCs w:val="16"/>
          <w:shd w:val="clear" w:color="auto" w:fill="FFFFFF"/>
          <w:lang w:bidi="ar"/>
        </w:rPr>
        <w:t>选择反映文稿主题内容的词或词组3-5个，关键词之间用分号分隔。“关键词”两字为黑体、关键词内容为楷体，均小五号。</w:t>
      </w:r>
    </w:p>
    <w:p>
      <w:pPr>
        <w:widowControl/>
        <w:shd w:val="clear" w:color="auto" w:fill="FFFFFF"/>
        <w:spacing w:after="120" w:line="360" w:lineRule="auto"/>
        <w:jc w:val="left"/>
        <w:rPr>
          <w:rFonts w:eastAsia="微软雅黑" w:cs="Calibri"/>
          <w:color w:val="000000"/>
          <w:kern w:val="0"/>
          <w:szCs w:val="21"/>
          <w:shd w:val="clear" w:color="auto" w:fill="FFFFFF"/>
        </w:rPr>
      </w:pPr>
      <w:r>
        <w:rPr>
          <w:rFonts w:hint="eastAsia" w:ascii="宋体" w:hAnsi="宋体" w:cs="Calibri"/>
          <w:color w:val="000000"/>
          <w:kern w:val="0"/>
          <w:sz w:val="16"/>
          <w:szCs w:val="16"/>
          <w:shd w:val="clear" w:color="auto" w:fill="FFFFFF"/>
          <w:lang w:bidi="ar"/>
        </w:rPr>
        <w:t xml:space="preserve">    </w:t>
      </w:r>
      <w:r>
        <w:rPr>
          <w:rFonts w:hint="eastAsia" w:ascii="宋体" w:hAnsi="宋体" w:cs="Calibri"/>
          <w:b/>
          <w:color w:val="000000"/>
          <w:kern w:val="0"/>
          <w:sz w:val="16"/>
          <w:szCs w:val="16"/>
          <w:shd w:val="clear" w:color="auto" w:fill="FFFFFF"/>
          <w:lang w:bidi="ar"/>
        </w:rPr>
        <w:t>6. 正文：</w:t>
      </w:r>
      <w:r>
        <w:rPr>
          <w:rFonts w:hint="eastAsia" w:ascii="宋体" w:hAnsi="宋体" w:cs="Calibri"/>
          <w:color w:val="000000"/>
          <w:kern w:val="0"/>
          <w:sz w:val="16"/>
          <w:szCs w:val="16"/>
          <w:shd w:val="clear" w:color="auto" w:fill="FFFFFF"/>
          <w:lang w:bidi="ar"/>
        </w:rPr>
        <w:t>文字表述严谨、精炼、规范，避免口语化，标点正确，层次条例清楚。</w:t>
      </w:r>
      <w:r>
        <w:rPr>
          <w:rFonts w:hint="eastAsia" w:ascii="宋体" w:hAnsi="宋体" w:cs="Calibri"/>
          <w:color w:val="0070C0"/>
          <w:kern w:val="0"/>
          <w:sz w:val="16"/>
          <w:szCs w:val="16"/>
          <w:shd w:val="clear" w:color="auto" w:fill="FFFFFF"/>
          <w:lang w:bidi="ar"/>
        </w:rPr>
        <w:t>不分栏排版。</w:t>
      </w:r>
      <w:r>
        <w:rPr>
          <w:rFonts w:hint="eastAsia" w:ascii="宋体" w:hAnsi="宋体" w:cs="Calibri"/>
          <w:color w:val="000000"/>
          <w:kern w:val="0"/>
          <w:sz w:val="16"/>
          <w:szCs w:val="16"/>
          <w:shd w:val="clear" w:color="auto" w:fill="FFFFFF"/>
          <w:lang w:bidi="ar"/>
        </w:rPr>
        <w:t>字体为小五号宋体。</w:t>
      </w:r>
    </w:p>
    <w:p>
      <w:pPr>
        <w:widowControl/>
        <w:shd w:val="clear" w:color="auto" w:fill="FFFFFF"/>
        <w:spacing w:after="120" w:line="360" w:lineRule="auto"/>
        <w:jc w:val="left"/>
        <w:rPr>
          <w:rFonts w:eastAsia="微软雅黑" w:cs="Calibri"/>
          <w:color w:val="000000"/>
          <w:kern w:val="0"/>
          <w:szCs w:val="21"/>
          <w:shd w:val="clear" w:color="auto" w:fill="FFFFFF"/>
        </w:rPr>
      </w:pPr>
      <w:r>
        <w:rPr>
          <w:rFonts w:hint="eastAsia" w:ascii="宋体" w:hAnsi="宋体" w:cs="Calibri"/>
          <w:color w:val="000000"/>
          <w:kern w:val="0"/>
          <w:sz w:val="16"/>
          <w:szCs w:val="16"/>
          <w:shd w:val="clear" w:color="auto" w:fill="FFFFFF"/>
          <w:lang w:bidi="ar"/>
        </w:rPr>
        <w:t>引言，一级分段标题,不写序号，小五号黑体；分层标题单独成行，不加标点；小五号楷体；三级以下无标题，不分层。社会科学稿件层次序号用“一、”“(一)” “1.” “(1)”标识；自然科学稿件的层次用“1”“1.1”“1.1.1”标识。正文小五号宋体,单倍行距。</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bCs/>
          <w:color w:val="000000"/>
          <w:kern w:val="0"/>
          <w:sz w:val="16"/>
          <w:szCs w:val="16"/>
          <w:shd w:val="clear" w:color="auto" w:fill="FFFFFF"/>
          <w:lang w:bidi="ar"/>
        </w:rPr>
        <w:t>插图：</w:t>
      </w:r>
      <w:r>
        <w:rPr>
          <w:rFonts w:hint="eastAsia" w:ascii="宋体" w:hAnsi="宋体" w:cs="Calibri"/>
          <w:color w:val="000000"/>
          <w:kern w:val="0"/>
          <w:sz w:val="16"/>
          <w:szCs w:val="16"/>
          <w:shd w:val="clear" w:color="auto" w:fill="FFFFFF"/>
          <w:lang w:bidi="ar"/>
        </w:rPr>
        <w:t>力求清楚美观，尽量用电脑制作</w:t>
      </w:r>
      <w:r>
        <w:rPr>
          <w:rFonts w:hint="eastAsia" w:ascii="宋体" w:hAnsi="宋体" w:cs="Calibri"/>
          <w:color w:val="0070C0"/>
          <w:kern w:val="0"/>
          <w:sz w:val="16"/>
          <w:szCs w:val="16"/>
          <w:shd w:val="clear" w:color="auto" w:fill="FFFFFF"/>
          <w:lang w:bidi="ar"/>
        </w:rPr>
        <w:t>。图序和图题置于图的下方，居中，小五号黑体；图中文字为六号华文中宋</w:t>
      </w:r>
      <w:r>
        <w:rPr>
          <w:rFonts w:hint="eastAsia" w:ascii="宋体" w:hAnsi="宋体" w:cs="Calibri"/>
          <w:color w:val="0000FF"/>
          <w:kern w:val="0"/>
          <w:sz w:val="16"/>
          <w:szCs w:val="16"/>
          <w:shd w:val="clear" w:color="auto" w:fill="FFFFFF"/>
          <w:lang w:bidi="ar"/>
        </w:rPr>
        <w:t>。</w:t>
      </w:r>
      <w:r>
        <w:rPr>
          <w:rFonts w:hint="eastAsia" w:ascii="宋体" w:hAnsi="宋体" w:cs="Calibri"/>
          <w:color w:val="000000"/>
          <w:kern w:val="0"/>
          <w:sz w:val="16"/>
          <w:szCs w:val="16"/>
          <w:shd w:val="clear" w:color="auto" w:fill="FFFFFF"/>
          <w:lang w:bidi="ar"/>
        </w:rPr>
        <w:t>表格尽量结构简洁，表意明确，</w:t>
      </w:r>
      <w:r>
        <w:rPr>
          <w:rFonts w:hint="eastAsia" w:ascii="宋体" w:hAnsi="宋体" w:cs="宋体"/>
          <w:color w:val="C00000"/>
          <w:kern w:val="0"/>
          <w:sz w:val="16"/>
          <w:szCs w:val="16"/>
          <w:shd w:val="clear" w:color="auto" w:fill="FFFFFF"/>
          <w:lang w:bidi="ar"/>
        </w:rPr>
        <w:t>一般采用三线表</w:t>
      </w:r>
      <w:r>
        <w:rPr>
          <w:rFonts w:hint="eastAsia" w:ascii="宋体" w:hAnsi="宋体" w:cs="Calibri"/>
          <w:color w:val="000000"/>
          <w:kern w:val="0"/>
          <w:sz w:val="16"/>
          <w:szCs w:val="16"/>
          <w:shd w:val="clear" w:color="auto" w:fill="FFFFFF"/>
          <w:lang w:bidi="ar"/>
        </w:rPr>
        <w:t>，必要时可加辅助线；表序和表题位于表格上方，居中，六号黑体；表中文字为六号宋体。</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lang w:bidi="ar"/>
        </w:rPr>
        <w:t>数字：</w:t>
      </w:r>
      <w:r>
        <w:rPr>
          <w:rFonts w:hint="eastAsia" w:ascii="宋体" w:hAnsi="宋体" w:cs="Calibri"/>
          <w:color w:val="000000"/>
          <w:kern w:val="0"/>
          <w:sz w:val="16"/>
          <w:szCs w:val="16"/>
          <w:shd w:val="clear" w:color="auto" w:fill="FFFFFF"/>
          <w:lang w:bidi="ar"/>
        </w:rPr>
        <w:t>公历世纪、年代、年月日、时刻、图表的序号用阿拉伯数字。年份不能简写。千位以上数字小数点左右每隔3位空1/4格，5位以上数字以“万”、“亿”作单位。</w:t>
      </w:r>
    </w:p>
    <w:p>
      <w:pPr>
        <w:widowControl/>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bCs/>
          <w:color w:val="C00000"/>
          <w:kern w:val="0"/>
          <w:sz w:val="16"/>
          <w:szCs w:val="16"/>
          <w:shd w:val="clear" w:color="auto" w:fill="FFFFFF"/>
          <w:lang w:bidi="ar"/>
        </w:rPr>
        <w:t>三线表制作举例、要求：</w:t>
      </w:r>
    </w:p>
    <w:p>
      <w:pPr>
        <w:spacing w:line="260" w:lineRule="exact"/>
        <w:ind w:firstLine="320" w:firstLineChars="200"/>
        <w:rPr>
          <w:rFonts w:ascii="宋体" w:hAnsi="宋体" w:cs="宋体"/>
          <w:sz w:val="16"/>
          <w:szCs w:val="16"/>
        </w:rPr>
      </w:pPr>
      <w:r>
        <w:rPr>
          <w:rFonts w:hint="eastAsia" w:ascii="宋体" w:hAnsi="宋体" w:cs="宋体"/>
          <w:sz w:val="16"/>
          <w:szCs w:val="16"/>
          <w:lang w:bidi="ar"/>
        </w:rPr>
        <w:t>论文表格要求采用三线表。方法：在Word或WPS中，选中原先制作的表格，在右键菜单中选择“边框与底纹”命令，即可轻松制作。</w:t>
      </w:r>
    </w:p>
    <w:p>
      <w:pPr>
        <w:spacing w:line="260" w:lineRule="exact"/>
        <w:ind w:firstLine="320" w:firstLineChars="200"/>
        <w:rPr>
          <w:rFonts w:ascii="宋体" w:hAnsi="宋体" w:cs="宋体"/>
          <w:sz w:val="16"/>
          <w:szCs w:val="16"/>
        </w:rPr>
      </w:pPr>
      <w:r>
        <w:rPr>
          <w:rFonts w:hint="eastAsia" w:ascii="宋体" w:hAnsi="宋体" w:cs="宋体"/>
          <w:sz w:val="16"/>
          <w:szCs w:val="16"/>
          <w:lang w:bidi="ar"/>
        </w:rPr>
        <w:t>三线表第一、三条线（顺序：从上往下）要求设为 1磅，第二条设为1/2磅。三线表制作效果须在“打印预览”下以200％的显示比例查看。</w:t>
      </w:r>
    </w:p>
    <w:p>
      <w:pPr>
        <w:spacing w:line="260" w:lineRule="exact"/>
        <w:ind w:firstLine="320" w:firstLineChars="200"/>
        <w:rPr>
          <w:rFonts w:ascii="宋体" w:hAnsi="宋体" w:cs="宋体"/>
          <w:color w:val="0000FF"/>
          <w:sz w:val="16"/>
          <w:szCs w:val="16"/>
        </w:rPr>
      </w:pPr>
      <w:r>
        <w:rPr>
          <w:rFonts w:hint="eastAsia" w:ascii="宋体" w:hAnsi="宋体" w:cs="宋体"/>
          <w:sz w:val="16"/>
          <w:szCs w:val="16"/>
          <w:lang w:bidi="ar"/>
        </w:rPr>
        <w:t>三线表标题及表内文字</w:t>
      </w:r>
      <w:r>
        <w:rPr>
          <w:rFonts w:hint="eastAsia" w:ascii="宋体" w:hAnsi="宋体" w:cs="宋体"/>
          <w:b/>
          <w:color w:val="C00000"/>
          <w:sz w:val="16"/>
          <w:szCs w:val="16"/>
          <w:lang w:bidi="ar"/>
        </w:rPr>
        <w:t>内容要求采用六号字体，标题为黑体六号</w:t>
      </w:r>
      <w:r>
        <w:rPr>
          <w:rFonts w:hint="eastAsia" w:ascii="宋体" w:hAnsi="宋体" w:cs="宋体"/>
          <w:b/>
          <w:color w:val="000000"/>
          <w:sz w:val="16"/>
          <w:szCs w:val="16"/>
          <w:lang w:bidi="ar"/>
        </w:rPr>
        <w:t>。</w:t>
      </w:r>
    </w:p>
    <w:p>
      <w:pPr>
        <w:rPr>
          <w:rFonts w:ascii="宋体" w:hAnsi="宋体" w:cs="宋体"/>
          <w:color w:val="0000FF"/>
          <w:sz w:val="16"/>
          <w:szCs w:val="16"/>
        </w:rPr>
      </w:pPr>
      <w:r>
        <w:rPr>
          <w:rFonts w:hint="eastAsia" w:ascii="宋体" w:hAnsi="宋体" w:cs="宋体"/>
          <w:color w:val="0000FF"/>
          <w:sz w:val="16"/>
          <w:szCs w:val="16"/>
          <w:lang w:bidi="ar"/>
        </w:rPr>
        <w:t>【示例】</w:t>
      </w:r>
    </w:p>
    <w:p>
      <w:pPr>
        <w:rPr>
          <w:rFonts w:ascii="宋体" w:hAnsi="宋体" w:cs="宋体"/>
          <w:i/>
          <w:color w:val="0000FF"/>
          <w:sz w:val="16"/>
          <w:szCs w:val="16"/>
        </w:rPr>
      </w:pPr>
      <w:r>
        <w:rPr>
          <w:rFonts w:hint="eastAsia" w:ascii="宋体" w:hAnsi="宋体" w:cs="宋体"/>
          <w:i/>
          <w:color w:val="0000FF"/>
          <w:sz w:val="16"/>
          <w:szCs w:val="16"/>
          <w:lang w:bidi="ar"/>
        </w:rPr>
        <w:t>原非三线表：</w:t>
      </w:r>
    </w:p>
    <w:p>
      <w:pPr>
        <w:spacing w:line="300" w:lineRule="auto"/>
        <w:jc w:val="center"/>
        <w:rPr>
          <w:rFonts w:ascii="黑体" w:hAnsi="宋体" w:eastAsia="黑体"/>
          <w:sz w:val="15"/>
          <w:szCs w:val="15"/>
        </w:rPr>
      </w:pPr>
      <w:r>
        <w:rPr>
          <w:rFonts w:hint="eastAsia" w:ascii="黑体" w:hAnsi="宋体" w:eastAsia="黑体"/>
          <w:sz w:val="15"/>
          <w:szCs w:val="15"/>
          <w:lang w:bidi="ar"/>
        </w:rPr>
        <w:t>表1  相关系数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相关系数</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hint="eastAsia" w:ascii="Times New Roman" w:hAnsi="Times New Roman" w:cs="宋体"/>
                <w:sz w:val="15"/>
                <w:szCs w:val="15"/>
                <w:lang w:bidi="ar"/>
              </w:rPr>
              <w:t>平均气压</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hint="eastAsia" w:ascii="Times New Roman" w:hAnsi="Times New Roman" w:cs="宋体"/>
                <w:sz w:val="15"/>
                <w:szCs w:val="15"/>
                <w:lang w:bidi="ar"/>
              </w:rPr>
              <w:t>平均温度</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hint="eastAsia" w:ascii="Times New Roman" w:hAnsi="Times New Roman" w:cs="宋体"/>
                <w:sz w:val="15"/>
                <w:szCs w:val="15"/>
                <w:lang w:bidi="ar"/>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周发病人数</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-0.03</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-0.02</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男病人数</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-0.13</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0.08</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女病人数</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0.09</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-0.15</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小于</w:t>
            </w:r>
            <w:r>
              <w:rPr>
                <w:rFonts w:ascii="Times New Roman" w:hAnsi="Times New Roman" w:cs="Times New Roman"/>
                <w:sz w:val="15"/>
                <w:szCs w:val="15"/>
                <w:lang w:bidi="ar"/>
              </w:rPr>
              <w:t>60</w:t>
            </w:r>
            <w:r>
              <w:rPr>
                <w:rFonts w:hint="eastAsia" w:ascii="Times New Roman" w:hAnsi="Times New Roman" w:cs="宋体"/>
                <w:sz w:val="15"/>
                <w:szCs w:val="15"/>
                <w:lang w:bidi="ar"/>
              </w:rPr>
              <w:t>岁病人</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-0.34</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0.27</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ascii="Times New Roman" w:hAnsi="Times New Roman" w:cs="宋体"/>
                <w:sz w:val="15"/>
                <w:szCs w:val="15"/>
                <w:lang w:bidi="ar"/>
              </w:rPr>
              <w:t>大于</w:t>
            </w:r>
            <w:r>
              <w:rPr>
                <w:rFonts w:ascii="Times New Roman" w:hAnsi="Times New Roman" w:cs="Times New Roman"/>
                <w:sz w:val="15"/>
                <w:szCs w:val="15"/>
                <w:lang w:bidi="ar"/>
              </w:rPr>
              <w:t>60</w:t>
            </w:r>
            <w:r>
              <w:rPr>
                <w:rFonts w:hint="eastAsia" w:ascii="Times New Roman" w:hAnsi="Times New Roman" w:cs="宋体"/>
                <w:sz w:val="15"/>
                <w:szCs w:val="15"/>
                <w:lang w:bidi="ar"/>
              </w:rPr>
              <w:t>岁病人</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0.02</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-0.07</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sz w:val="15"/>
                <w:szCs w:val="15"/>
              </w:rPr>
            </w:pPr>
            <w:r>
              <w:rPr>
                <w:rFonts w:ascii="Times New Roman" w:hAnsi="Times New Roman" w:cs="Times New Roman"/>
                <w:sz w:val="15"/>
                <w:szCs w:val="15"/>
                <w:lang w:bidi="ar"/>
              </w:rPr>
              <w:t>-0.09</w:t>
            </w:r>
          </w:p>
        </w:tc>
      </w:tr>
    </w:tbl>
    <w:p/>
    <w:p>
      <w:pPr>
        <w:rPr>
          <w:rFonts w:ascii="宋体" w:hAnsi="宋体" w:cs="宋体"/>
          <w:i/>
          <w:color w:val="0000FF"/>
          <w:sz w:val="16"/>
          <w:szCs w:val="16"/>
        </w:rPr>
      </w:pPr>
      <w:r>
        <w:rPr>
          <w:rFonts w:hint="eastAsia" w:ascii="宋体" w:hAnsi="宋体" w:cs="宋体"/>
          <w:i/>
          <w:color w:val="0000FF"/>
          <w:sz w:val="16"/>
          <w:szCs w:val="16"/>
          <w:lang w:bidi="ar"/>
        </w:rPr>
        <w:t>加工后成为三线表：</w:t>
      </w:r>
    </w:p>
    <w:p>
      <w:pPr>
        <w:spacing w:line="300" w:lineRule="auto"/>
        <w:jc w:val="center"/>
        <w:rPr>
          <w:rFonts w:ascii="黑体" w:hAnsi="宋体" w:eastAsia="黑体"/>
          <w:sz w:val="15"/>
          <w:szCs w:val="15"/>
        </w:rPr>
      </w:pPr>
      <w:r>
        <w:rPr>
          <w:rFonts w:hint="eastAsia" w:ascii="黑体" w:hAnsi="宋体" w:eastAsia="黑体"/>
          <w:sz w:val="15"/>
          <w:szCs w:val="15"/>
          <w:lang w:bidi="ar"/>
        </w:rPr>
        <w:t>表1  相关系数</w:t>
      </w:r>
    </w:p>
    <w:tbl>
      <w:tblPr>
        <w:tblStyle w:val="9"/>
        <w:tblW w:w="0" w:type="auto"/>
        <w:jc w:val="center"/>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936"/>
        <w:gridCol w:w="936"/>
        <w:gridCol w:w="936"/>
      </w:tblGrid>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55" w:hRule="atLeast"/>
          <w:jc w:val="center"/>
        </w:trPr>
        <w:tc>
          <w:tcPr>
            <w:tcW w:w="138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相关系数</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平均气压</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平均温度</w:t>
            </w:r>
          </w:p>
        </w:tc>
        <w:tc>
          <w:tcPr>
            <w:tcW w:w="936" w:type="dxa"/>
            <w:tcBorders>
              <w:top w:val="single" w:color="auto" w:sz="8" w:space="0"/>
              <w:left w:val="nil"/>
              <w:bottom w:val="single" w:color="auto" w:sz="4"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相对湿度</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周发病人数</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-0.03</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-0.02</w:t>
            </w:r>
          </w:p>
        </w:tc>
        <w:tc>
          <w:tcPr>
            <w:tcW w:w="936" w:type="dxa"/>
            <w:tcBorders>
              <w:top w:val="single" w:color="auto" w:sz="4" w:space="0"/>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-0.06</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男病人数</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-0.13</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0.08</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-0.01</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女病人数</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0.09</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-0.15</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-0.11</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小于60岁病人</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-0.34</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0.27</w:t>
            </w:r>
          </w:p>
        </w:tc>
        <w:tc>
          <w:tcPr>
            <w:tcW w:w="936" w:type="dxa"/>
            <w:tcBorders>
              <w:top w:val="nil"/>
              <w:left w:val="nil"/>
              <w:bottom w:val="nil"/>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0.25</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138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大于60岁病人</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0.02</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-0.07</w:t>
            </w:r>
          </w:p>
        </w:tc>
        <w:tc>
          <w:tcPr>
            <w:tcW w:w="936" w:type="dxa"/>
            <w:tcBorders>
              <w:top w:val="nil"/>
              <w:left w:val="nil"/>
              <w:bottom w:val="single" w:color="auto" w:sz="8" w:space="0"/>
              <w:right w:val="nil"/>
            </w:tcBorders>
            <w:vAlign w:val="center"/>
          </w:tcPr>
          <w:p>
            <w:pPr>
              <w:widowControl/>
              <w:jc w:val="center"/>
              <w:rPr>
                <w:rFonts w:ascii="楷体_GB2312" w:hAnsi="楷体_GB2312" w:eastAsia="楷体_GB2312" w:cs="楷体_GB2312"/>
                <w:sz w:val="15"/>
                <w:szCs w:val="15"/>
              </w:rPr>
            </w:pPr>
            <w:r>
              <w:rPr>
                <w:rFonts w:hint="eastAsia" w:ascii="楷体_GB2312" w:hAnsi="楷体_GB2312" w:eastAsia="楷体_GB2312" w:cs="楷体_GB2312"/>
                <w:sz w:val="15"/>
                <w:szCs w:val="15"/>
                <w:lang w:bidi="ar"/>
              </w:rPr>
              <w:t>-0.09</w:t>
            </w:r>
          </w:p>
        </w:tc>
      </w:tr>
    </w:tbl>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p>
    <w:p>
      <w:pPr>
        <w:widowControl/>
        <w:numPr>
          <w:ilvl w:val="0"/>
          <w:numId w:val="1"/>
        </w:numPr>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color w:val="C00000"/>
          <w:kern w:val="0"/>
          <w:sz w:val="16"/>
          <w:szCs w:val="16"/>
          <w:shd w:val="clear" w:color="auto" w:fill="FFFFFF"/>
          <w:lang w:bidi="ar"/>
        </w:rPr>
        <w:t>注释：</w:t>
      </w:r>
      <w:r>
        <w:rPr>
          <w:rFonts w:hint="eastAsia" w:ascii="宋体" w:hAnsi="宋体" w:cs="宋体"/>
          <w:color w:val="C00000"/>
          <w:kern w:val="0"/>
          <w:sz w:val="16"/>
          <w:szCs w:val="16"/>
          <w:shd w:val="clear" w:color="auto" w:fill="FFFFFF"/>
          <w:lang w:bidi="ar"/>
        </w:rPr>
        <w:t>是指作者对正文中某一内容作进一步解释或补充说明的文字。角码</w:t>
      </w:r>
      <w:r>
        <w:rPr>
          <w:rFonts w:hint="eastAsia" w:ascii="宋体" w:hAnsi="宋体" w:cs="Calibri"/>
          <w:color w:val="C00000"/>
          <w:kern w:val="0"/>
          <w:sz w:val="16"/>
          <w:szCs w:val="16"/>
          <w:shd w:val="clear" w:color="auto" w:fill="FFFFFF"/>
          <w:lang w:bidi="ar"/>
        </w:rPr>
        <w:t>（角标的序号）</w:t>
      </w:r>
      <w:r>
        <w:rPr>
          <w:rFonts w:hint="eastAsia" w:ascii="宋体" w:hAnsi="宋体" w:cs="宋体"/>
          <w:color w:val="C00000"/>
          <w:kern w:val="0"/>
          <w:sz w:val="16"/>
          <w:szCs w:val="16"/>
          <w:shd w:val="clear" w:color="auto" w:fill="FFFFFF"/>
          <w:lang w:bidi="ar"/>
        </w:rPr>
        <w:t>按其在正文中的顺序依次编写，注释内容作者可</w:t>
      </w:r>
      <w:r>
        <w:rPr>
          <w:rFonts w:hint="eastAsia" w:ascii="宋体" w:hAnsi="宋体" w:cs="Calibri"/>
          <w:color w:val="C00000"/>
          <w:kern w:val="0"/>
          <w:sz w:val="16"/>
          <w:szCs w:val="16"/>
          <w:shd w:val="clear" w:color="auto" w:fill="FFFFFF"/>
          <w:lang w:bidi="ar"/>
        </w:rPr>
        <w:t>用“</w:t>
      </w:r>
      <w:r>
        <w:rPr>
          <w:rFonts w:hint="eastAsia" w:ascii="宋体" w:hAnsi="宋体" w:cs="宋体"/>
          <w:color w:val="C00000"/>
          <w:kern w:val="0"/>
          <w:sz w:val="16"/>
          <w:szCs w:val="16"/>
          <w:shd w:val="clear" w:color="auto" w:fill="FFFFFF"/>
          <w:lang w:bidi="ar"/>
        </w:rPr>
        <w:t>尾</w:t>
      </w:r>
      <w:r>
        <w:rPr>
          <w:rFonts w:hint="eastAsia" w:ascii="宋体" w:hAnsi="宋体" w:cs="Calibri"/>
          <w:color w:val="C00000"/>
          <w:kern w:val="0"/>
          <w:sz w:val="16"/>
          <w:szCs w:val="16"/>
          <w:shd w:val="clear" w:color="auto" w:fill="FFFFFF"/>
          <w:lang w:bidi="ar"/>
        </w:rPr>
        <w:t>注”形式书写，</w:t>
      </w:r>
      <w:r>
        <w:rPr>
          <w:rFonts w:hint="eastAsia" w:ascii="宋体" w:hAnsi="宋体" w:cs="宋体"/>
          <w:color w:val="C00000"/>
          <w:kern w:val="0"/>
          <w:sz w:val="16"/>
          <w:szCs w:val="16"/>
          <w:shd w:val="clear" w:color="auto" w:fill="FFFFFF"/>
          <w:lang w:bidi="ar"/>
        </w:rPr>
        <w:t>角码</w:t>
      </w:r>
      <w:r>
        <w:rPr>
          <w:rFonts w:hint="eastAsia" w:ascii="宋体" w:hAnsi="宋体" w:cs="Calibri"/>
          <w:color w:val="C00000"/>
          <w:kern w:val="0"/>
          <w:sz w:val="16"/>
          <w:szCs w:val="16"/>
          <w:shd w:val="clear" w:color="auto" w:fill="FFFFFF"/>
          <w:lang w:bidi="ar"/>
        </w:rPr>
        <w:t>格式用①、②、③</w:t>
      </w:r>
      <w:r>
        <w:rPr>
          <w:rFonts w:hint="eastAsia" w:ascii="宋体" w:hAnsi="宋体" w:cs="宋体"/>
          <w:color w:val="C00000"/>
          <w:kern w:val="0"/>
          <w:sz w:val="16"/>
          <w:szCs w:val="16"/>
          <w:shd w:val="clear" w:color="auto" w:fill="FFFFFF"/>
          <w:lang w:bidi="ar"/>
        </w:rPr>
        <w:t xml:space="preserve">…… </w:t>
      </w:r>
      <w:r>
        <w:rPr>
          <w:rFonts w:hint="eastAsia" w:ascii="宋体" w:hAnsi="宋体" w:cs="宋体"/>
          <w:b/>
          <w:bCs/>
          <w:color w:val="C00000"/>
          <w:kern w:val="0"/>
          <w:sz w:val="16"/>
          <w:szCs w:val="16"/>
          <w:shd w:val="clear" w:color="auto" w:fill="FFFFFF"/>
          <w:lang w:bidi="ar"/>
        </w:rPr>
        <w:t>注意：角码</w:t>
      </w:r>
      <w:r>
        <w:rPr>
          <w:rFonts w:hint="eastAsia" w:ascii="宋体" w:hAnsi="宋体" w:cs="Calibri"/>
          <w:b/>
          <w:bCs/>
          <w:color w:val="C00000"/>
          <w:kern w:val="0"/>
          <w:sz w:val="16"/>
          <w:szCs w:val="16"/>
          <w:shd w:val="clear" w:color="auto" w:fill="FFFFFF"/>
          <w:lang w:bidi="ar"/>
        </w:rPr>
        <w:t>不得采用自动链接形式生成，须与尾注中的序号分开，独立书写。</w:t>
      </w:r>
    </w:p>
    <w:p>
      <w:pPr>
        <w:widowControl/>
        <w:shd w:val="clear" w:color="auto" w:fill="FFFFFF"/>
        <w:spacing w:after="120" w:line="360" w:lineRule="auto"/>
        <w:ind w:firstLine="321" w:firstLineChars="200"/>
        <w:jc w:val="left"/>
        <w:rPr>
          <w:rFonts w:cs="Calibri"/>
          <w:b/>
          <w:bCs/>
          <w:color w:val="C00000"/>
          <w:kern w:val="0"/>
          <w:szCs w:val="21"/>
          <w:shd w:val="clear" w:color="auto" w:fill="FFFFFF"/>
        </w:rPr>
      </w:pPr>
      <w:r>
        <w:rPr>
          <w:rFonts w:hint="eastAsia" w:ascii="宋体" w:hAnsi="宋体" w:cs="宋体"/>
          <w:b/>
          <w:color w:val="C00000"/>
          <w:kern w:val="0"/>
          <w:sz w:val="16"/>
          <w:szCs w:val="16"/>
          <w:shd w:val="clear" w:color="auto" w:fill="FFFFFF"/>
          <w:lang w:bidi="ar"/>
        </w:rPr>
        <w:t>8. 参考文献：</w:t>
      </w:r>
      <w:r>
        <w:rPr>
          <w:rFonts w:hint="eastAsia" w:ascii="宋体" w:hAnsi="宋体" w:cs="宋体"/>
          <w:bCs/>
          <w:color w:val="C00000"/>
          <w:kern w:val="0"/>
          <w:sz w:val="16"/>
          <w:szCs w:val="16"/>
          <w:shd w:val="clear" w:color="auto" w:fill="FFFFFF"/>
          <w:lang w:bidi="ar"/>
        </w:rPr>
        <w:t>是</w:t>
      </w:r>
      <w:r>
        <w:rPr>
          <w:rFonts w:hint="eastAsia" w:ascii="宋体" w:hAnsi="宋体" w:cs="宋体"/>
          <w:color w:val="C00000"/>
          <w:kern w:val="0"/>
          <w:sz w:val="16"/>
          <w:szCs w:val="16"/>
          <w:shd w:val="clear" w:color="auto" w:fill="FFFFFF"/>
          <w:lang w:bidi="ar"/>
        </w:rPr>
        <w:t>指作者引文或数据等的所注的出处。角码按其在正文中的顺序依次编写，角码</w:t>
      </w:r>
      <w:r>
        <w:rPr>
          <w:rFonts w:hint="eastAsia" w:ascii="宋体" w:hAnsi="宋体" w:cs="Calibri"/>
          <w:color w:val="C00000"/>
          <w:kern w:val="0"/>
          <w:sz w:val="16"/>
          <w:szCs w:val="16"/>
          <w:shd w:val="clear" w:color="auto" w:fill="FFFFFF"/>
          <w:lang w:bidi="ar"/>
        </w:rPr>
        <w:t>格式用[1]、[2]</w:t>
      </w:r>
      <w:r>
        <w:rPr>
          <w:rFonts w:hint="eastAsia" w:ascii="宋体" w:hAnsi="宋体" w:cs="宋体"/>
          <w:color w:val="C00000"/>
          <w:kern w:val="0"/>
          <w:sz w:val="16"/>
          <w:szCs w:val="16"/>
          <w:shd w:val="clear" w:color="auto" w:fill="FFFFFF"/>
          <w:lang w:bidi="ar"/>
        </w:rPr>
        <w:t xml:space="preserve">、[3]…… </w:t>
      </w:r>
      <w:r>
        <w:rPr>
          <w:rFonts w:hint="eastAsia" w:ascii="宋体" w:hAnsi="宋体" w:cs="宋体"/>
          <w:bCs/>
          <w:color w:val="C00000"/>
          <w:kern w:val="0"/>
          <w:sz w:val="16"/>
          <w:szCs w:val="16"/>
          <w:shd w:val="clear" w:color="auto" w:fill="FFFFFF"/>
          <w:lang w:bidi="ar"/>
        </w:rPr>
        <w:t>参考文献</w:t>
      </w:r>
      <w:r>
        <w:rPr>
          <w:rFonts w:hint="eastAsia" w:ascii="宋体" w:hAnsi="宋体" w:cs="宋体"/>
          <w:color w:val="C00000"/>
          <w:kern w:val="0"/>
          <w:sz w:val="16"/>
          <w:szCs w:val="16"/>
          <w:shd w:val="clear" w:color="auto" w:fill="FFFFFF"/>
          <w:lang w:bidi="ar"/>
        </w:rPr>
        <w:t>一律采用“尾注”形式列出。</w:t>
      </w:r>
      <w:r>
        <w:rPr>
          <w:rFonts w:hint="eastAsia" w:ascii="宋体" w:hAnsi="宋体" w:cs="宋体"/>
          <w:b/>
          <w:bCs/>
          <w:color w:val="C00000"/>
          <w:kern w:val="0"/>
          <w:sz w:val="16"/>
          <w:szCs w:val="16"/>
          <w:shd w:val="clear" w:color="auto" w:fill="FFFFFF"/>
          <w:lang w:bidi="ar"/>
        </w:rPr>
        <w:t>注意：</w:t>
      </w:r>
      <w:r>
        <w:rPr>
          <w:rFonts w:hint="eastAsia" w:ascii="宋体" w:hAnsi="宋体" w:cs="Calibri"/>
          <w:b/>
          <w:bCs/>
          <w:color w:val="C00000"/>
          <w:kern w:val="0"/>
          <w:sz w:val="16"/>
          <w:szCs w:val="16"/>
          <w:shd w:val="clear" w:color="auto" w:fill="FFFFFF"/>
          <w:lang w:bidi="ar"/>
        </w:rPr>
        <w:t>参考文献的</w:t>
      </w:r>
      <w:r>
        <w:rPr>
          <w:rFonts w:hint="eastAsia" w:ascii="宋体" w:hAnsi="宋体" w:cs="宋体"/>
          <w:b/>
          <w:bCs/>
          <w:color w:val="C00000"/>
          <w:kern w:val="0"/>
          <w:sz w:val="16"/>
          <w:szCs w:val="16"/>
          <w:shd w:val="clear" w:color="auto" w:fill="FFFFFF"/>
          <w:lang w:bidi="ar"/>
        </w:rPr>
        <w:t>角码</w:t>
      </w:r>
      <w:r>
        <w:rPr>
          <w:rFonts w:hint="eastAsia" w:ascii="宋体" w:hAnsi="宋体" w:cs="Calibri"/>
          <w:b/>
          <w:bCs/>
          <w:color w:val="C00000"/>
          <w:kern w:val="0"/>
          <w:sz w:val="16"/>
          <w:szCs w:val="16"/>
          <w:shd w:val="clear" w:color="auto" w:fill="FFFFFF"/>
          <w:lang w:bidi="ar"/>
        </w:rPr>
        <w:t>不得采用自动链接形式生成，须与尾注中的序号分开，独立书写。</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lang w:bidi="ar"/>
        </w:rPr>
        <w:t>同一文献在文中被引用多次，只编1个首次引用的序号（正文中引文页码或起止页码放在“</w:t>
      </w:r>
      <w:r>
        <w:rPr>
          <w:rFonts w:hint="eastAsia" w:ascii="宋体" w:hAnsi="宋体" w:cs="Calibri"/>
          <w:b/>
          <w:bCs/>
          <w:color w:val="000000"/>
          <w:kern w:val="0"/>
          <w:szCs w:val="21"/>
          <w:shd w:val="clear" w:color="auto" w:fill="FFFFFF"/>
          <w:vertAlign w:val="superscript"/>
          <w:lang w:bidi="ar"/>
        </w:rPr>
        <w:t>[ ]</w:t>
      </w:r>
      <w:r>
        <w:rPr>
          <w:rFonts w:hint="eastAsia" w:ascii="宋体" w:hAnsi="宋体" w:cs="Calibri"/>
          <w:color w:val="000000"/>
          <w:kern w:val="0"/>
          <w:szCs w:val="21"/>
          <w:shd w:val="clear" w:color="auto" w:fill="FFFFFF"/>
          <w:lang w:bidi="ar"/>
        </w:rPr>
        <w:t>”外，与“</w:t>
      </w:r>
      <w:r>
        <w:rPr>
          <w:rFonts w:hint="eastAsia" w:ascii="宋体" w:hAnsi="宋体" w:cs="Calibri"/>
          <w:b/>
          <w:bCs/>
          <w:color w:val="000000"/>
          <w:kern w:val="0"/>
          <w:szCs w:val="21"/>
          <w:shd w:val="clear" w:color="auto" w:fill="FFFFFF"/>
          <w:vertAlign w:val="superscript"/>
          <w:lang w:bidi="ar"/>
        </w:rPr>
        <w:t>[ ]</w:t>
      </w:r>
      <w:r>
        <w:rPr>
          <w:rFonts w:hint="eastAsia" w:ascii="宋体" w:hAnsi="宋体" w:cs="Calibri"/>
          <w:color w:val="000000"/>
          <w:kern w:val="0"/>
          <w:szCs w:val="21"/>
          <w:shd w:val="clear" w:color="auto" w:fill="FFFFFF"/>
          <w:lang w:bidi="ar"/>
        </w:rPr>
        <w:t>”同为上标。</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lang w:bidi="ar"/>
        </w:rPr>
        <w:t>示例：</w:t>
      </w:r>
      <w:r>
        <w:rPr>
          <w:rFonts w:hint="eastAsia" w:ascii="宋体" w:hAnsi="宋体" w:cs="Calibri"/>
          <w:color w:val="C00000"/>
          <w:kern w:val="0"/>
          <w:szCs w:val="21"/>
          <w:shd w:val="clear" w:color="auto" w:fill="FFFFFF"/>
          <w:lang w:bidi="ar"/>
        </w:rPr>
        <w:t>“</w:t>
      </w:r>
      <w:r>
        <w:rPr>
          <w:rFonts w:hint="eastAsia" w:ascii="宋体" w:hAnsi="宋体" w:cs="Calibri"/>
          <w:color w:val="000000"/>
          <w:kern w:val="0"/>
          <w:szCs w:val="21"/>
          <w:shd w:val="clear" w:color="auto" w:fill="FFFFFF"/>
          <w:lang w:bidi="ar"/>
        </w:rPr>
        <w:t>张某某</w:t>
      </w:r>
      <w:r>
        <w:rPr>
          <w:rFonts w:hint="eastAsia" w:ascii="宋体" w:hAnsi="宋体" w:cs="Calibri"/>
          <w:b/>
          <w:bCs/>
          <w:color w:val="FF0000"/>
          <w:kern w:val="0"/>
          <w:szCs w:val="21"/>
          <w:shd w:val="clear" w:color="auto" w:fill="FFFFFF"/>
          <w:vertAlign w:val="superscript"/>
          <w:lang w:bidi="ar"/>
        </w:rPr>
        <w:t>[1]15-17</w:t>
      </w:r>
      <w:r>
        <w:rPr>
          <w:rFonts w:hint="eastAsia" w:ascii="宋体" w:hAnsi="宋体" w:cs="Calibri"/>
          <w:color w:val="C00000"/>
          <w:kern w:val="0"/>
          <w:szCs w:val="21"/>
          <w:shd w:val="clear" w:color="auto" w:fill="FFFFFF"/>
          <w:lang w:bidi="ar"/>
        </w:rPr>
        <w:t>……”“</w:t>
      </w:r>
      <w:r>
        <w:rPr>
          <w:rFonts w:hint="eastAsia" w:ascii="宋体" w:hAnsi="宋体" w:cs="Calibri"/>
          <w:color w:val="000000"/>
          <w:kern w:val="0"/>
          <w:szCs w:val="21"/>
          <w:shd w:val="clear" w:color="auto" w:fill="FFFFFF"/>
          <w:lang w:bidi="ar"/>
        </w:rPr>
        <w:t>张某某</w:t>
      </w:r>
      <w:r>
        <w:rPr>
          <w:rFonts w:hint="eastAsia" w:ascii="宋体" w:hAnsi="宋体" w:cs="Calibri"/>
          <w:b/>
          <w:bCs/>
          <w:color w:val="C00000"/>
          <w:kern w:val="0"/>
          <w:szCs w:val="21"/>
          <w:shd w:val="clear" w:color="auto" w:fill="FFFFFF"/>
          <w:vertAlign w:val="superscript"/>
          <w:lang w:bidi="ar"/>
        </w:rPr>
        <w:t>[1]5</w:t>
      </w:r>
      <w:r>
        <w:rPr>
          <w:rFonts w:hint="eastAsia" w:ascii="宋体" w:hAnsi="宋体" w:cs="Calibri"/>
          <w:color w:val="C00000"/>
          <w:kern w:val="0"/>
          <w:szCs w:val="21"/>
          <w:shd w:val="clear" w:color="auto" w:fill="FFFFFF"/>
          <w:lang w:bidi="ar"/>
        </w:rPr>
        <w:t>……”，文后的参考文献出处的书写与下文“参考文献体例格式”一致，因文中已经有引文页码，所以参考文献不再重复著录页码。例如：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Cs w:val="21"/>
          <w:shd w:val="clear" w:color="auto" w:fill="FFFFFF"/>
          <w:lang w:bidi="ar"/>
        </w:rPr>
        <w:t>[1]刘国钧,陈绍业,王凤翥.图书馆目录[M].北京:高等教育出版社,1957.</w:t>
      </w:r>
      <w:r>
        <w:rPr>
          <w:rFonts w:hint="eastAsia" w:ascii="宋体" w:hAnsi="宋体" w:cs="Calibri"/>
          <w:b/>
          <w:bCs/>
          <w:color w:val="0000FF"/>
          <w:kern w:val="0"/>
          <w:szCs w:val="21"/>
          <w:shd w:val="clear" w:color="auto" w:fill="FFFFFF"/>
          <w:lang w:bidi="ar"/>
        </w:rPr>
        <w:t>（因文中已经有引文页码，这里不再重复著录页码）</w:t>
      </w:r>
    </w:p>
    <w:p>
      <w:pPr>
        <w:widowControl/>
        <w:shd w:val="clear" w:color="auto" w:fill="FFFFFF"/>
        <w:spacing w:after="120" w:line="360" w:lineRule="auto"/>
        <w:ind w:firstLine="320" w:firstLineChars="200"/>
        <w:jc w:val="left"/>
        <w:rPr>
          <w:rFonts w:ascii="微软雅黑" w:hAnsi="微软雅黑" w:eastAsia="微软雅黑" w:cs="宋体"/>
          <w:color w:val="000000"/>
          <w:kern w:val="0"/>
          <w:szCs w:val="21"/>
          <w:shd w:val="clear" w:color="auto" w:fill="FFFFFF"/>
        </w:rPr>
      </w:pPr>
      <w:r>
        <w:rPr>
          <w:rFonts w:hint="eastAsia" w:ascii="宋体" w:hAnsi="宋体" w:cs="宋体"/>
          <w:color w:val="000000"/>
          <w:kern w:val="0"/>
          <w:sz w:val="16"/>
          <w:szCs w:val="16"/>
          <w:shd w:val="clear" w:color="auto" w:fill="FFFFFF"/>
          <w:lang w:bidi="ar"/>
        </w:rPr>
        <w:t>参考文献的序号左顶格，具体著录格式具体按照《中华人民共和国国家标准文后参考文献著录规则》编排。“</w:t>
      </w:r>
      <w:r>
        <w:rPr>
          <w:rFonts w:hint="eastAsia" w:ascii="黑体" w:hAnsi="宋体" w:eastAsia="黑体" w:cs="宋体"/>
          <w:color w:val="000000"/>
          <w:kern w:val="0"/>
          <w:sz w:val="18"/>
          <w:szCs w:val="18"/>
          <w:shd w:val="clear" w:color="auto" w:fill="FFFFFF"/>
          <w:lang w:bidi="ar"/>
        </w:rPr>
        <w:t>参考文献</w:t>
      </w:r>
      <w:r>
        <w:rPr>
          <w:rFonts w:hint="eastAsia" w:ascii="宋体" w:hAnsi="宋体" w:cs="宋体"/>
          <w:color w:val="000000"/>
          <w:kern w:val="0"/>
          <w:sz w:val="16"/>
          <w:szCs w:val="16"/>
          <w:shd w:val="clear" w:color="auto" w:fill="FFFFFF"/>
          <w:lang w:bidi="ar"/>
        </w:rPr>
        <w:t>”四字黑体，小五号；“</w:t>
      </w:r>
      <w:r>
        <w:rPr>
          <w:rFonts w:hint="eastAsia" w:ascii="楷体" w:hAnsi="楷体" w:eastAsia="楷体" w:cs="宋体"/>
          <w:color w:val="000000"/>
          <w:kern w:val="0"/>
          <w:sz w:val="16"/>
          <w:szCs w:val="16"/>
          <w:shd w:val="clear" w:color="auto" w:fill="FFFFFF"/>
          <w:lang w:bidi="ar"/>
        </w:rPr>
        <w:t>参考文献内容</w:t>
      </w:r>
      <w:r>
        <w:rPr>
          <w:rFonts w:hint="eastAsia" w:ascii="微软雅黑" w:hAnsi="微软雅黑" w:eastAsia="微软雅黑" w:cs="宋体"/>
          <w:color w:val="000000"/>
          <w:kern w:val="0"/>
          <w:sz w:val="16"/>
          <w:szCs w:val="16"/>
          <w:shd w:val="clear" w:color="auto" w:fill="FFFFFF"/>
          <w:lang w:bidi="ar"/>
        </w:rPr>
        <w:t>”为楷体，小五号；英文用</w:t>
      </w:r>
      <w:r>
        <w:rPr>
          <w:rFonts w:hint="eastAsia" w:ascii="微软雅黑" w:hAnsi="微软雅黑" w:eastAsia="微软雅黑" w:cs="宋体"/>
          <w:color w:val="000000"/>
          <w:kern w:val="0"/>
          <w:szCs w:val="21"/>
          <w:shd w:val="clear" w:color="auto" w:fill="FFFFFF"/>
          <w:lang w:bidi="ar"/>
        </w:rPr>
        <w:t>Times New roman</w:t>
      </w:r>
      <w:r>
        <w:rPr>
          <w:rFonts w:hint="eastAsia" w:ascii="宋体" w:hAnsi="宋体" w:cs="宋体"/>
          <w:color w:val="000000"/>
          <w:kern w:val="0"/>
          <w:sz w:val="16"/>
          <w:szCs w:val="16"/>
          <w:shd w:val="clear" w:color="auto" w:fill="FFFFFF"/>
          <w:lang w:bidi="ar"/>
        </w:rPr>
        <w:t>，小五号。</w:t>
      </w:r>
    </w:p>
    <w:p>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hint="eastAsia" w:ascii="宋体" w:hAnsi="宋体" w:cs="Calibri"/>
          <w:b/>
          <w:bCs/>
          <w:color w:val="0000FF"/>
          <w:kern w:val="0"/>
          <w:sz w:val="24"/>
          <w:shd w:val="clear" w:color="auto" w:fill="FFFFFF"/>
          <w:lang w:bidi="ar"/>
        </w:rPr>
        <w:t>参考文献体例格式：</w:t>
      </w:r>
    </w:p>
    <w:p>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lang w:bidi="ar"/>
        </w:rPr>
        <w:t>A.</w:t>
      </w:r>
      <w:r>
        <w:rPr>
          <w:rFonts w:hint="eastAsia" w:ascii="宋体" w:hAnsi="宋体" w:cs="Calibri"/>
          <w:b/>
          <w:bCs/>
          <w:color w:val="0000FF"/>
          <w:kern w:val="0"/>
          <w:szCs w:val="21"/>
          <w:shd w:val="clear" w:color="auto" w:fill="FFFFFF"/>
          <w:lang w:bidi="ar"/>
        </w:rPr>
        <w:t>专著</w:t>
      </w:r>
      <w:r>
        <w:rPr>
          <w:rFonts w:hint="eastAsia" w:ascii="宋体" w:hAnsi="宋体" w:cs="Calibri"/>
          <w:color w:val="0000FF"/>
          <w:kern w:val="0"/>
          <w:szCs w:val="21"/>
          <w:shd w:val="clear" w:color="auto" w:fill="FFFFFF"/>
          <w:lang w:bidi="ar"/>
        </w:rPr>
        <w:t>（普通图书、学位论文等）：</w:t>
      </w:r>
      <w:r>
        <w:rPr>
          <w:rFonts w:hint="eastAsia" w:ascii="宋体" w:hAnsi="宋体" w:cs="Calibri"/>
          <w:color w:val="000000"/>
          <w:kern w:val="0"/>
          <w:szCs w:val="21"/>
          <w:shd w:val="clear" w:color="auto" w:fill="FFFFFF"/>
          <w:lang w:bidi="ar"/>
        </w:rPr>
        <w:t>序号 主要责任者</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文献题名：其它题名信息</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文献类型标志</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出版者，出版年：引文页码.例如：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lang w:bidi="ar"/>
        </w:rPr>
        <w:t>[2]陈登原.国史旧闻：第一卷[M].北京：中华书局，2000：29.</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lang w:bidi="ar"/>
        </w:rPr>
        <w:t>[3]昂温</w:t>
      </w:r>
      <w:r>
        <w:rPr>
          <w:rFonts w:hint="eastAsia" w:ascii="宋体" w:hAnsi="宋体" w:cs="宋体"/>
          <w:color w:val="FF0000"/>
          <w:kern w:val="0"/>
          <w:sz w:val="18"/>
          <w:szCs w:val="18"/>
          <w:shd w:val="clear" w:color="auto" w:fill="FFFFFF"/>
          <w:lang w:bidi="ar"/>
        </w:rPr>
        <w:t> </w:t>
      </w:r>
      <w:r>
        <w:rPr>
          <w:rFonts w:hint="eastAsia" w:ascii="楷体" w:hAnsi="楷体" w:eastAsia="楷体" w:cs="Calibri"/>
          <w:color w:val="FF0000"/>
          <w:kern w:val="0"/>
          <w:sz w:val="18"/>
          <w:szCs w:val="18"/>
          <w:shd w:val="clear" w:color="auto" w:fill="FFFFFF"/>
          <w:lang w:bidi="ar"/>
        </w:rPr>
        <w:t>G,昂温</w:t>
      </w:r>
      <w:r>
        <w:rPr>
          <w:rFonts w:hint="eastAsia" w:ascii="宋体" w:hAnsi="宋体" w:cs="宋体"/>
          <w:color w:val="FF0000"/>
          <w:kern w:val="0"/>
          <w:sz w:val="18"/>
          <w:szCs w:val="18"/>
          <w:shd w:val="clear" w:color="auto" w:fill="FFFFFF"/>
          <w:lang w:bidi="ar"/>
        </w:rPr>
        <w:t> </w:t>
      </w:r>
      <w:r>
        <w:rPr>
          <w:rFonts w:hint="eastAsia" w:ascii="楷体" w:hAnsi="楷体" w:eastAsia="楷体" w:cs="Calibri"/>
          <w:color w:val="FF0000"/>
          <w:kern w:val="0"/>
          <w:sz w:val="18"/>
          <w:szCs w:val="18"/>
          <w:shd w:val="clear" w:color="auto" w:fill="FFFFFF"/>
          <w:lang w:bidi="ar"/>
        </w:rPr>
        <w:t>PS.外国出版史[M].陈生铮，译.北京：中国书籍出版社，1980：15-16.</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lang w:bidi="ar"/>
        </w:rPr>
        <w:t>B.期刊</w:t>
      </w:r>
      <w:r>
        <w:rPr>
          <w:rFonts w:hint="eastAsia" w:ascii="宋体" w:hAnsi="宋体" w:cs="Calibri"/>
          <w:color w:val="0000FF"/>
          <w:kern w:val="0"/>
          <w:szCs w:val="21"/>
          <w:shd w:val="clear" w:color="auto" w:fill="FFFFFF"/>
          <w:lang w:bidi="ar"/>
        </w:rPr>
        <w:t>：</w:t>
      </w:r>
      <w:r>
        <w:rPr>
          <w:rFonts w:hint="eastAsia" w:ascii="宋体" w:hAnsi="宋体" w:cs="Calibri"/>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hint="eastAsia" w:ascii="宋体" w:hAnsi="宋体" w:cs="Calibri"/>
          <w:b/>
          <w:bCs/>
          <w:color w:val="0000FF"/>
          <w:kern w:val="0"/>
          <w:szCs w:val="21"/>
          <w:shd w:val="clear" w:color="auto" w:fill="FFFFFF"/>
          <w:lang w:bidi="ar"/>
        </w:rPr>
        <w:t>J</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年（期）：页码</w:t>
      </w:r>
      <w:r>
        <w:rPr>
          <w:rFonts w:ascii="Times New Roman" w:hAnsi="Times New Roman" w:cs="Times New Roman"/>
          <w:color w:val="000000"/>
          <w:kern w:val="0"/>
          <w:szCs w:val="21"/>
          <w:shd w:val="clear" w:color="auto" w:fill="FFFFFF"/>
          <w:lang w:bidi="ar"/>
        </w:rPr>
        <w:t>. </w:t>
      </w:r>
      <w:r>
        <w:rPr>
          <w:rFonts w:hint="eastAsia" w:ascii="宋体" w:hAnsi="宋体" w:cs="Calibri"/>
          <w:color w:val="000000"/>
          <w:kern w:val="0"/>
          <w:szCs w:val="21"/>
          <w:shd w:val="clear" w:color="auto" w:fill="FFFFFF"/>
          <w:lang w:bidi="ar"/>
        </w:rPr>
        <w:t>注意：期数为单数时不加“</w:t>
      </w:r>
      <w:r>
        <w:rPr>
          <w:rFonts w:ascii="Times New Roman" w:hAnsi="Times New Roman" w:cs="Times New Roman"/>
          <w:color w:val="000000"/>
          <w:kern w:val="0"/>
          <w:szCs w:val="21"/>
          <w:shd w:val="clear" w:color="auto" w:fill="FFFFFF"/>
          <w:lang w:bidi="ar"/>
        </w:rPr>
        <w:t>0</w:t>
      </w:r>
      <w:r>
        <w:rPr>
          <w:rFonts w:hint="eastAsia" w:ascii="宋体" w:hAnsi="宋体" w:cs="Calibri"/>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lang w:bidi="ar"/>
        </w:rPr>
        <w:t>[4]陈驰.论人权的宪法保障[J].四川师范大学学报(社会科学版),2000(1):1-9.</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lang w:bidi="ar"/>
        </w:rPr>
        <w:t>C.报纸</w:t>
      </w:r>
      <w:r>
        <w:rPr>
          <w:rFonts w:hint="eastAsia" w:ascii="宋体" w:hAnsi="宋体" w:cs="Calibri"/>
          <w:color w:val="0000FF"/>
          <w:kern w:val="0"/>
          <w:szCs w:val="21"/>
          <w:shd w:val="clear" w:color="auto" w:fill="FFFFFF"/>
          <w:lang w:bidi="ar"/>
        </w:rPr>
        <w:t>：</w:t>
      </w:r>
      <w:r>
        <w:rPr>
          <w:rFonts w:hint="eastAsia" w:ascii="宋体" w:hAnsi="宋体" w:cs="Calibri"/>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hint="eastAsia" w:ascii="宋体" w:hAnsi="宋体" w:cs="Calibri"/>
          <w:b/>
          <w:bCs/>
          <w:color w:val="0000FF"/>
          <w:kern w:val="0"/>
          <w:szCs w:val="21"/>
          <w:shd w:val="clear" w:color="auto" w:fill="FFFFFF"/>
          <w:lang w:bidi="ar"/>
        </w:rPr>
        <w:t>N</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出版日期（版次）</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注意：版次为单数时不加“</w:t>
      </w:r>
      <w:r>
        <w:rPr>
          <w:rFonts w:ascii="Times New Roman" w:hAnsi="Times New Roman" w:cs="Times New Roman"/>
          <w:color w:val="000000"/>
          <w:kern w:val="0"/>
          <w:szCs w:val="21"/>
          <w:shd w:val="clear" w:color="auto" w:fill="FFFFFF"/>
          <w:lang w:bidi="ar"/>
        </w:rPr>
        <w:t>0</w:t>
      </w:r>
      <w:r>
        <w:rPr>
          <w:rFonts w:hint="eastAsia" w:ascii="宋体" w:hAnsi="宋体" w:cs="Calibri"/>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lang w:bidi="ar"/>
        </w:rPr>
        <w:t>[5]丁文祥.数字革命与竞争国际化[N].中国青年报,2000-11-20(15).</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lang w:bidi="ar"/>
        </w:rPr>
        <w:t>D.电子资源</w:t>
      </w:r>
      <w:r>
        <w:rPr>
          <w:rFonts w:hint="eastAsia" w:ascii="宋体" w:hAnsi="宋体" w:cs="Calibri"/>
          <w:color w:val="0000FF"/>
          <w:kern w:val="0"/>
          <w:szCs w:val="21"/>
          <w:shd w:val="clear" w:color="auto" w:fill="FFFFFF"/>
          <w:lang w:bidi="ar"/>
        </w:rPr>
        <w:t>：</w:t>
      </w:r>
      <w:r>
        <w:rPr>
          <w:rFonts w:hint="eastAsia" w:ascii="宋体" w:hAnsi="宋体" w:cs="Calibri"/>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电子文献</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载体类型标志</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出版者</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出版年：引文页码（更新或修改日期）</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引用日期</w:t>
      </w:r>
      <w:r>
        <w:rPr>
          <w:rFonts w:ascii="Times New Roman" w:hAnsi="Times New Roman" w:cs="Times New Roman"/>
          <w:color w:val="000000"/>
          <w:kern w:val="0"/>
          <w:szCs w:val="21"/>
          <w:shd w:val="clear" w:color="auto" w:fill="FFFFFF"/>
          <w:lang w:bidi="ar"/>
        </w:rPr>
        <w:t>].</w:t>
      </w:r>
      <w:r>
        <w:rPr>
          <w:rFonts w:hint="eastAsia" w:ascii="宋体" w:hAnsi="宋体" w:cs="Calibri"/>
          <w:color w:val="000000"/>
          <w:kern w:val="0"/>
          <w:szCs w:val="21"/>
          <w:shd w:val="clear" w:color="auto" w:fill="FFFFFF"/>
          <w:lang w:bidi="ar"/>
        </w:rPr>
        <w:t>获取和访问路径</w:t>
      </w:r>
      <w:r>
        <w:rPr>
          <w:rFonts w:ascii="Times New Roman" w:hAnsi="Times New Roman" w:cs="Times New Roman"/>
          <w:color w:val="000000"/>
          <w:kern w:val="0"/>
          <w:szCs w:val="21"/>
          <w:shd w:val="clear" w:color="auto" w:fill="FFFFFF"/>
          <w:lang w:bidi="ar"/>
        </w:rPr>
        <w:t>. </w:t>
      </w:r>
      <w:r>
        <w:rPr>
          <w:rFonts w:hint="eastAsia" w:ascii="宋体" w:hAnsi="宋体" w:cs="Calibri"/>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lang w:bidi="ar"/>
        </w:rPr>
        <w:t>[6]萧钰.出版业信息化迈入快车道[EB/OL].(2001-12-19)[2002-04-15].</w:t>
      </w:r>
      <w:r>
        <w:rPr>
          <w:rFonts w:hint="eastAsia" w:ascii="楷体" w:hAnsi="楷体" w:eastAsia="楷体" w:cs="Calibri"/>
          <w:kern w:val="0"/>
          <w:sz w:val="18"/>
          <w:szCs w:val="18"/>
          <w:shd w:val="clear" w:color="auto" w:fill="FFFFFF"/>
          <w:lang w:bidi="ar"/>
        </w:rPr>
        <w:fldChar w:fldCharType="begin"/>
      </w:r>
      <w:r>
        <w:rPr>
          <w:rFonts w:hint="eastAsia" w:ascii="楷体" w:hAnsi="楷体" w:eastAsia="楷体" w:cs="Calibri"/>
          <w:kern w:val="0"/>
          <w:sz w:val="18"/>
          <w:szCs w:val="18"/>
          <w:shd w:val="clear" w:color="auto" w:fill="FFFFFF"/>
          <w:lang w:bidi="ar"/>
        </w:rPr>
        <w:instrText xml:space="preserve"> HYPERLINK "http://www.creadercom/news/20011219/200112190019.html" </w:instrText>
      </w:r>
      <w:r>
        <w:rPr>
          <w:rFonts w:hint="eastAsia" w:ascii="楷体" w:hAnsi="楷体" w:eastAsia="楷体" w:cs="Calibri"/>
          <w:kern w:val="0"/>
          <w:sz w:val="18"/>
          <w:szCs w:val="18"/>
          <w:shd w:val="clear" w:color="auto" w:fill="FFFFFF"/>
          <w:lang w:bidi="ar"/>
        </w:rPr>
        <w:fldChar w:fldCharType="separate"/>
      </w:r>
      <w:r>
        <w:rPr>
          <w:rStyle w:val="14"/>
          <w:rFonts w:hint="eastAsia" w:ascii="楷体" w:hAnsi="楷体" w:eastAsia="楷体" w:cs="Calibri"/>
          <w:color w:val="FF0000"/>
          <w:kern w:val="0"/>
          <w:sz w:val="18"/>
          <w:szCs w:val="18"/>
          <w:shd w:val="clear" w:color="auto" w:fill="FFFFFF"/>
        </w:rPr>
        <w:t>http://www.creadercom/news/20011219/200112190019.html</w:t>
      </w:r>
      <w:r>
        <w:rPr>
          <w:rFonts w:hint="eastAsia" w:ascii="楷体" w:hAnsi="楷体" w:eastAsia="楷体" w:cs="Calibri"/>
          <w:kern w:val="0"/>
          <w:sz w:val="18"/>
          <w:szCs w:val="18"/>
          <w:shd w:val="clear" w:color="auto" w:fill="FFFFFF"/>
          <w:lang w:bidi="ar"/>
        </w:rPr>
        <w:fldChar w:fldCharType="end"/>
      </w:r>
      <w:r>
        <w:rPr>
          <w:rFonts w:hint="eastAsia" w:ascii="楷体" w:hAnsi="楷体" w:eastAsia="楷体" w:cs="Calibri"/>
          <w:color w:val="FF0000"/>
          <w:kern w:val="0"/>
          <w:sz w:val="18"/>
          <w:szCs w:val="18"/>
          <w:shd w:val="clear" w:color="auto" w:fill="FFFFFF"/>
          <w:lang w:bidi="ar"/>
        </w:rPr>
        <w:t>.</w:t>
      </w:r>
    </w:p>
    <w:p>
      <w:pPr>
        <w:widowControl/>
        <w:shd w:val="clear" w:color="auto" w:fill="FFFFFF"/>
        <w:spacing w:after="120" w:line="360" w:lineRule="auto"/>
        <w:jc w:val="left"/>
        <w:rPr>
          <w:rFonts w:eastAsia="微软雅黑" w:cs="Calibri"/>
          <w:color w:val="000000"/>
          <w:kern w:val="0"/>
          <w:szCs w:val="21"/>
          <w:shd w:val="clear" w:color="auto" w:fill="FFFFFF"/>
        </w:rPr>
      </w:pP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color w:val="000000"/>
          <w:kern w:val="0"/>
          <w:sz w:val="16"/>
          <w:szCs w:val="16"/>
          <w:shd w:val="clear" w:color="auto" w:fill="FFFFFF"/>
          <w:lang w:bidi="ar"/>
        </w:rPr>
        <w:t>9. 英文标题、摘要、关键词（包括作者、工作单位等）</w:t>
      </w:r>
      <w:r>
        <w:rPr>
          <w:rFonts w:hint="eastAsia" w:ascii="宋体" w:hAnsi="宋体" w:cs="Calibri"/>
          <w:color w:val="000000"/>
          <w:kern w:val="0"/>
          <w:sz w:val="16"/>
          <w:szCs w:val="16"/>
          <w:shd w:val="clear" w:color="auto" w:fill="FFFFFF"/>
          <w:lang w:bidi="ar"/>
        </w:rPr>
        <w:t>：与中文部分相对应；作者姓氏的字母全部大写，姓前名后，中间为空格。字体、字号鼠标点击实例可在电脑窗口格式栏显示：</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hint="eastAsia" w:ascii="宋体" w:hAnsi="宋体" w:cs="Calibri"/>
          <w:color w:val="0070C0"/>
          <w:kern w:val="0"/>
          <w:sz w:val="18"/>
          <w:szCs w:val="18"/>
          <w:shd w:val="clear" w:color="auto" w:fill="F9F9F9"/>
          <w:lang w:bidi="ar"/>
        </w:rPr>
        <w:t>（标题格式：</w:t>
      </w:r>
      <w:r>
        <w:rPr>
          <w:rFonts w:eastAsia="微软雅黑" w:cs="Calibri"/>
          <w:color w:val="0070C0"/>
          <w:kern w:val="0"/>
          <w:sz w:val="18"/>
          <w:szCs w:val="18"/>
          <w:shd w:val="clear" w:color="auto" w:fill="F9F9F9"/>
          <w:lang w:bidi="ar"/>
        </w:rPr>
        <w:t>Times New Roman</w:t>
      </w:r>
      <w:r>
        <w:rPr>
          <w:rFonts w:hint="eastAsia" w:ascii="宋体" w:hAnsi="宋体" w:cs="Calibri"/>
          <w:color w:val="0070C0"/>
          <w:kern w:val="0"/>
          <w:sz w:val="18"/>
          <w:szCs w:val="18"/>
          <w:shd w:val="clear" w:color="auto" w:fill="F9F9F9"/>
          <w:lang w:bidi="ar"/>
        </w:rPr>
        <w:t>小四号，加粗，居中，实词首字母大写）</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hAnsi="Times New Roman" w:eastAsia="微软雅黑" w:cs="Times New Roman"/>
          <w:b/>
          <w:bCs/>
          <w:color w:val="000000"/>
          <w:kern w:val="0"/>
          <w:sz w:val="24"/>
          <w:szCs w:val="24"/>
          <w:shd w:val="clear" w:color="auto" w:fill="F9F9F9"/>
          <w:lang w:bidi="ar"/>
        </w:rPr>
        <w:t>Title Title</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hint="eastAsia" w:ascii="宋体" w:hAnsi="宋体" w:cs="Calibri"/>
          <w:color w:val="0070C0"/>
          <w:kern w:val="0"/>
          <w:sz w:val="18"/>
          <w:szCs w:val="18"/>
          <w:shd w:val="clear" w:color="auto" w:fill="F9F9F9"/>
          <w:lang w:bidi="ar"/>
        </w:rPr>
        <w:t>（作者格式：</w:t>
      </w:r>
      <w:r>
        <w:rPr>
          <w:rFonts w:eastAsia="微软雅黑" w:cs="Calibri"/>
          <w:color w:val="0070C0"/>
          <w:kern w:val="0"/>
          <w:sz w:val="18"/>
          <w:szCs w:val="18"/>
          <w:shd w:val="clear" w:color="auto" w:fill="F9F9F9"/>
          <w:lang w:bidi="ar"/>
        </w:rPr>
        <w:t>Times New Roman</w:t>
      </w:r>
      <w:r>
        <w:rPr>
          <w:rFonts w:hint="eastAsia" w:ascii="宋体" w:hAnsi="宋体" w:cs="Calibri"/>
          <w:color w:val="0070C0"/>
          <w:kern w:val="0"/>
          <w:sz w:val="18"/>
          <w:szCs w:val="18"/>
          <w:shd w:val="clear" w:color="auto" w:fill="F9F9F9"/>
          <w:lang w:bidi="ar"/>
        </w:rPr>
        <w:t>五号，居中，姓全部大写，名首字母大写，双音名之间用短横杠相连）</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hAnsi="Times New Roman" w:eastAsia="微软雅黑" w:cs="Times New Roman"/>
          <w:color w:val="000000"/>
          <w:kern w:val="0"/>
          <w:szCs w:val="21"/>
          <w:shd w:val="clear" w:color="auto" w:fill="F9F9F9"/>
          <w:lang w:bidi="ar"/>
        </w:rPr>
        <w:t>LI Li</w:t>
      </w:r>
      <w:r>
        <w:rPr>
          <w:rFonts w:hint="eastAsia" w:ascii="黑体" w:hAnsi="宋体" w:eastAsia="黑体" w:cs="Calibri"/>
          <w:color w:val="000000"/>
          <w:kern w:val="0"/>
          <w:sz w:val="24"/>
          <w:szCs w:val="24"/>
          <w:shd w:val="clear" w:color="auto" w:fill="F9F9F9"/>
          <w:vertAlign w:val="superscript"/>
          <w:lang w:bidi="ar"/>
        </w:rPr>
        <w:t>1</w:t>
      </w:r>
      <w:r>
        <w:rPr>
          <w:rFonts w:hint="eastAsia" w:ascii="宋体" w:hAnsi="宋体" w:cs="Calibri"/>
          <w:color w:val="000000"/>
          <w:kern w:val="0"/>
          <w:szCs w:val="21"/>
          <w:shd w:val="clear" w:color="auto" w:fill="F9F9F9"/>
          <w:lang w:bidi="ar"/>
        </w:rPr>
        <w:t>，</w:t>
      </w:r>
      <w:r>
        <w:rPr>
          <w:rFonts w:ascii="Times New Roman" w:hAnsi="Times New Roman" w:eastAsia="微软雅黑" w:cs="Times New Roman"/>
          <w:color w:val="000000"/>
          <w:kern w:val="0"/>
          <w:szCs w:val="21"/>
          <w:shd w:val="clear" w:color="auto" w:fill="F9F9F9"/>
          <w:lang w:bidi="ar"/>
        </w:rPr>
        <w:t>WANG Li-ming</w:t>
      </w:r>
      <w:r>
        <w:rPr>
          <w:rFonts w:hint="eastAsia" w:ascii="黑体" w:hAnsi="宋体" w:eastAsia="黑体" w:cs="Calibri"/>
          <w:color w:val="000000"/>
          <w:kern w:val="0"/>
          <w:sz w:val="24"/>
          <w:szCs w:val="24"/>
          <w:shd w:val="clear" w:color="auto" w:fill="F9F9F9"/>
          <w:vertAlign w:val="superscript"/>
          <w:lang w:bidi="ar"/>
        </w:rPr>
        <w:t>2</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hint="eastAsia" w:ascii="宋体" w:hAnsi="宋体" w:cs="Calibri"/>
          <w:color w:val="0070C0"/>
          <w:kern w:val="0"/>
          <w:sz w:val="18"/>
          <w:szCs w:val="18"/>
          <w:shd w:val="clear" w:color="auto" w:fill="F9F9F9"/>
          <w:lang w:bidi="ar"/>
        </w:rPr>
        <w:t>（其他格式：</w:t>
      </w:r>
      <w:r>
        <w:rPr>
          <w:rFonts w:eastAsia="微软雅黑" w:cs="Calibri"/>
          <w:color w:val="0070C0"/>
          <w:kern w:val="0"/>
          <w:sz w:val="18"/>
          <w:szCs w:val="18"/>
          <w:shd w:val="clear" w:color="auto" w:fill="F9F9F9"/>
          <w:lang w:bidi="ar"/>
        </w:rPr>
        <w:t>Times New Roman</w:t>
      </w:r>
      <w:r>
        <w:rPr>
          <w:rFonts w:hint="eastAsia" w:ascii="宋体" w:hAnsi="宋体" w:cs="Calibri"/>
          <w:color w:val="0070C0"/>
          <w:kern w:val="0"/>
          <w:sz w:val="18"/>
          <w:szCs w:val="18"/>
          <w:shd w:val="clear" w:color="auto" w:fill="F9F9F9"/>
          <w:lang w:bidi="ar"/>
        </w:rPr>
        <w:t>小五号）</w:t>
      </w:r>
    </w:p>
    <w:p>
      <w:pPr>
        <w:widowControl/>
        <w:shd w:val="clear" w:color="auto" w:fill="F9F9F9"/>
        <w:spacing w:after="120" w:line="360" w:lineRule="auto"/>
        <w:jc w:val="center"/>
        <w:rPr>
          <w:rFonts w:eastAsia="微软雅黑" w:cs="Calibri"/>
          <w:color w:val="000000"/>
          <w:kern w:val="0"/>
          <w:szCs w:val="21"/>
          <w:shd w:val="clear" w:color="auto" w:fill="F9F9F9"/>
        </w:rPr>
      </w:pP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1.</w:t>
      </w:r>
      <w:r>
        <w:rPr>
          <w:rFonts w:eastAsia="微软雅黑" w:cs="Calibri"/>
          <w:color w:val="333333"/>
          <w:kern w:val="0"/>
          <w:szCs w:val="21"/>
          <w:shd w:val="clear" w:color="auto" w:fill="FFFFFF"/>
          <w:lang w:bidi="ar"/>
        </w:rPr>
        <w:t> </w:t>
      </w:r>
      <w:r>
        <w:rPr>
          <w:rFonts w:ascii="Times New Roman" w:hAnsi="Times New Roman" w:eastAsia="微软雅黑" w:cs="Times New Roman"/>
          <w:color w:val="000000"/>
          <w:kern w:val="0"/>
          <w:sz w:val="18"/>
          <w:szCs w:val="18"/>
          <w:shd w:val="clear" w:color="auto" w:fill="F9F9F9"/>
          <w:lang w:bidi="ar"/>
        </w:rPr>
        <w:t>School ofMechanical Engineering</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NanjingInstitute of Technology</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Nanjing</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Jiangsu 030024</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2.School of Mechanical Engineering</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Yanshan University</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Qinhuangdao</w:t>
      </w:r>
      <w:r>
        <w:rPr>
          <w:rFonts w:hint="eastAsia" w:ascii="宋体" w:hAnsi="宋体" w:cs="Calibri"/>
          <w:color w:val="000000"/>
          <w:kern w:val="0"/>
          <w:sz w:val="18"/>
          <w:szCs w:val="18"/>
          <w:shd w:val="clear" w:color="auto" w:fill="F9F9F9"/>
          <w:lang w:bidi="ar"/>
        </w:rPr>
        <w:t>，</w:t>
      </w:r>
      <w:r>
        <w:rPr>
          <w:rFonts w:ascii="Times New Roman" w:hAnsi="Times New Roman" w:eastAsia="微软雅黑" w:cs="Times New Roman"/>
          <w:color w:val="000000"/>
          <w:kern w:val="0"/>
          <w:sz w:val="18"/>
          <w:szCs w:val="18"/>
          <w:shd w:val="clear" w:color="auto" w:fill="F9F9F9"/>
          <w:lang w:bidi="ar"/>
        </w:rPr>
        <w:t>Hebei 066004</w:t>
      </w:r>
      <w:r>
        <w:rPr>
          <w:rFonts w:hint="eastAsia" w:ascii="宋体" w:hAnsi="宋体" w:cs="Calibri"/>
          <w:color w:val="000000"/>
          <w:kern w:val="0"/>
          <w:sz w:val="18"/>
          <w:szCs w:val="18"/>
          <w:shd w:val="clear" w:color="auto" w:fill="F9F9F9"/>
          <w:lang w:bidi="ar"/>
        </w:rPr>
        <w:t>）</w:t>
      </w:r>
    </w:p>
    <w:p>
      <w:pPr>
        <w:widowControl/>
        <w:shd w:val="clear" w:color="auto" w:fill="F9F9F9"/>
        <w:spacing w:after="120" w:line="360" w:lineRule="auto"/>
        <w:jc w:val="left"/>
        <w:rPr>
          <w:rFonts w:eastAsia="微软雅黑" w:cs="Calibri"/>
          <w:color w:val="000000"/>
          <w:kern w:val="0"/>
          <w:szCs w:val="21"/>
          <w:shd w:val="clear" w:color="auto" w:fill="F9F9F9"/>
        </w:rPr>
      </w:pPr>
      <w:r>
        <w:rPr>
          <w:rFonts w:ascii="Times New Roman" w:hAnsi="Times New Roman" w:eastAsia="微软雅黑" w:cs="Times New Roman"/>
          <w:b/>
          <w:bCs/>
          <w:color w:val="000000"/>
          <w:kern w:val="0"/>
          <w:sz w:val="18"/>
          <w:szCs w:val="18"/>
          <w:shd w:val="clear" w:color="auto" w:fill="F9F9F9"/>
          <w:lang w:bidi="ar"/>
        </w:rPr>
        <w:t>Abstract:</w:t>
      </w:r>
      <w:r>
        <w:rPr>
          <w:rFonts w:ascii="Times New Roman" w:hAnsi="Times New Roman" w:eastAsia="微软雅黑" w:cs="Times New Roman"/>
          <w:color w:val="FF0000"/>
          <w:kern w:val="0"/>
          <w:sz w:val="18"/>
          <w:szCs w:val="18"/>
          <w:shd w:val="clear" w:color="auto" w:fill="F9F9F9"/>
          <w:lang w:bidi="ar"/>
        </w:rPr>
        <w:t>Oral English</w:t>
      </w:r>
      <w:r>
        <w:rPr>
          <w:rFonts w:ascii="Times New Roman" w:hAnsi="Times New Roman" w:eastAsia="微软雅黑" w:cs="Times New Roman"/>
          <w:color w:val="000000"/>
          <w:kern w:val="0"/>
          <w:sz w:val="18"/>
          <w:szCs w:val="18"/>
          <w:shd w:val="clear" w:color="auto" w:fill="F9F9F9"/>
          <w:lang w:bidi="ar"/>
        </w:rPr>
        <w:t>, as a tool to transfer ideas, xxxxxxxxxxxxxxxxxxx</w:t>
      </w:r>
    </w:p>
    <w:p>
      <w:pPr>
        <w:widowControl/>
        <w:shd w:val="clear" w:color="auto" w:fill="F9F9F9"/>
        <w:spacing w:after="120" w:line="360" w:lineRule="auto"/>
        <w:jc w:val="left"/>
        <w:rPr>
          <w:rFonts w:eastAsia="微软雅黑" w:cs="Calibri"/>
          <w:color w:val="000000"/>
          <w:kern w:val="0"/>
          <w:szCs w:val="21"/>
          <w:shd w:val="clear" w:color="auto" w:fill="F9F9F9"/>
        </w:rPr>
      </w:pPr>
      <w:r>
        <w:rPr>
          <w:rFonts w:ascii="Times New Roman" w:hAnsi="Times New Roman" w:eastAsia="微软雅黑" w:cs="Times New Roman"/>
          <w:b/>
          <w:bCs/>
          <w:color w:val="000000"/>
          <w:kern w:val="0"/>
          <w:sz w:val="18"/>
          <w:szCs w:val="18"/>
          <w:shd w:val="clear" w:color="auto" w:fill="F9F9F9"/>
          <w:lang w:bidi="ar"/>
        </w:rPr>
        <w:t>Keywords:</w:t>
      </w:r>
      <w:r>
        <w:rPr>
          <w:rFonts w:ascii="Times New Roman" w:hAnsi="Times New Roman" w:eastAsia="微软雅黑" w:cs="Times New Roman"/>
          <w:color w:val="FF0000"/>
          <w:kern w:val="0"/>
          <w:sz w:val="18"/>
          <w:szCs w:val="18"/>
          <w:shd w:val="clear" w:color="auto" w:fill="F9F9F9"/>
          <w:lang w:bidi="ar"/>
        </w:rPr>
        <w:t>Core literacy</w:t>
      </w:r>
      <w:r>
        <w:rPr>
          <w:rFonts w:ascii="Times New Roman" w:hAnsi="Times New Roman" w:eastAsia="微软雅黑" w:cs="Times New Roman"/>
          <w:color w:val="000000"/>
          <w:kern w:val="0"/>
          <w:sz w:val="18"/>
          <w:szCs w:val="18"/>
          <w:shd w:val="clear" w:color="auto" w:fill="F9F9F9"/>
          <w:lang w:bidi="ar"/>
        </w:rPr>
        <w:t>; Oral English; To cultivate</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bCs/>
          <w:color w:val="000000"/>
          <w:kern w:val="0"/>
          <w:sz w:val="16"/>
          <w:szCs w:val="16"/>
          <w:shd w:val="clear" w:color="auto" w:fill="FFFFFF"/>
          <w:lang w:bidi="ar"/>
        </w:rPr>
        <w:t>10. 收稿日期</w:t>
      </w:r>
      <w:r>
        <w:rPr>
          <w:rFonts w:hint="eastAsia" w:ascii="宋体" w:hAnsi="宋体" w:cs="Calibri"/>
          <w:color w:val="000000"/>
          <w:kern w:val="0"/>
          <w:sz w:val="16"/>
          <w:szCs w:val="16"/>
          <w:shd w:val="clear" w:color="auto" w:fill="FFFFFF"/>
          <w:lang w:bidi="ar"/>
        </w:rPr>
        <w:t>：</w:t>
      </w:r>
      <w:r>
        <w:rPr>
          <w:rFonts w:hint="eastAsia" w:ascii="宋体" w:hAnsi="宋体" w:cs="Calibri"/>
          <w:color w:val="FF0000"/>
          <w:kern w:val="0"/>
          <w:sz w:val="16"/>
          <w:szCs w:val="16"/>
          <w:shd w:val="clear" w:color="auto" w:fill="FFFFFF"/>
          <w:lang w:bidi="ar"/>
        </w:rPr>
        <w:t>是指作者的交稿日期</w:t>
      </w:r>
      <w:r>
        <w:rPr>
          <w:rFonts w:hint="eastAsia" w:ascii="宋体" w:hAnsi="宋体" w:cs="Calibri"/>
          <w:color w:val="000000"/>
          <w:kern w:val="0"/>
          <w:sz w:val="16"/>
          <w:szCs w:val="16"/>
          <w:shd w:val="clear" w:color="auto" w:fill="FFFFFF"/>
          <w:lang w:bidi="ar"/>
        </w:rPr>
        <w:t>。“</w:t>
      </w:r>
      <w:r>
        <w:rPr>
          <w:rFonts w:hint="eastAsia" w:ascii="黑体" w:hAnsi="宋体" w:eastAsia="黑体" w:cs="Calibri"/>
          <w:color w:val="000000"/>
          <w:kern w:val="0"/>
          <w:sz w:val="18"/>
          <w:szCs w:val="18"/>
          <w:shd w:val="clear" w:color="auto" w:fill="FFFFFF"/>
          <w:lang w:bidi="ar"/>
        </w:rPr>
        <w:t>收稿日期</w:t>
      </w:r>
      <w:r>
        <w:rPr>
          <w:rFonts w:hint="eastAsia" w:ascii="宋体" w:hAnsi="宋体" w:cs="Calibri"/>
          <w:color w:val="000000"/>
          <w:kern w:val="0"/>
          <w:sz w:val="16"/>
          <w:szCs w:val="16"/>
          <w:shd w:val="clear" w:color="auto" w:fill="FFFFFF"/>
          <w:lang w:bidi="ar"/>
        </w:rPr>
        <w:t>”四字为</w:t>
      </w:r>
      <w:r>
        <w:rPr>
          <w:rFonts w:hint="eastAsia" w:ascii="黑体" w:hAnsi="宋体" w:eastAsia="黑体" w:cs="Calibri"/>
          <w:color w:val="000000"/>
          <w:kern w:val="0"/>
          <w:sz w:val="18"/>
          <w:szCs w:val="18"/>
          <w:shd w:val="clear" w:color="auto" w:fill="FFFFFF"/>
          <w:lang w:bidi="ar"/>
        </w:rPr>
        <w:t>黑体</w:t>
      </w:r>
      <w:r>
        <w:rPr>
          <w:rFonts w:hint="eastAsia" w:ascii="宋体" w:hAnsi="宋体" w:cs="Calibri"/>
          <w:color w:val="000000"/>
          <w:kern w:val="0"/>
          <w:sz w:val="16"/>
          <w:szCs w:val="16"/>
          <w:shd w:val="clear" w:color="auto" w:fill="FFFFFF"/>
          <w:lang w:bidi="ar"/>
        </w:rPr>
        <w:t>，小五号；</w:t>
      </w:r>
      <w:r>
        <w:rPr>
          <w:rFonts w:hint="eastAsia" w:ascii="宋体" w:hAnsi="宋体" w:cs="宋体"/>
          <w:color w:val="000000"/>
          <w:kern w:val="0"/>
          <w:sz w:val="18"/>
          <w:szCs w:val="18"/>
          <w:shd w:val="clear" w:color="auto" w:fill="FFFFFF"/>
          <w:lang w:bidi="ar"/>
        </w:rPr>
        <w:t>日期格式为</w:t>
      </w:r>
      <w:r>
        <w:rPr>
          <w:rFonts w:eastAsia="微软雅黑" w:cs="Calibri"/>
          <w:color w:val="000000"/>
          <w:kern w:val="0"/>
          <w:szCs w:val="21"/>
          <w:shd w:val="clear" w:color="auto" w:fill="FFFFFF"/>
          <w:lang w:bidi="ar"/>
        </w:rPr>
        <w:t>Times New roman</w:t>
      </w:r>
      <w:r>
        <w:rPr>
          <w:rFonts w:hint="eastAsia" w:eastAsia="微软雅黑" w:cs="Calibri"/>
          <w:color w:val="000000"/>
          <w:kern w:val="0"/>
          <w:szCs w:val="21"/>
          <w:shd w:val="clear" w:color="auto" w:fill="FFFFFF"/>
          <w:lang w:bidi="ar"/>
        </w:rPr>
        <w:t>，</w:t>
      </w:r>
      <w:r>
        <w:rPr>
          <w:rFonts w:hint="eastAsia" w:ascii="宋体" w:hAnsi="宋体" w:cs="宋体"/>
          <w:color w:val="000000"/>
          <w:kern w:val="0"/>
          <w:sz w:val="18"/>
          <w:szCs w:val="18"/>
          <w:shd w:val="clear" w:color="auto" w:fill="FFFFFF"/>
          <w:lang w:bidi="ar"/>
        </w:rPr>
        <w:t>小五号</w:t>
      </w:r>
      <w:r>
        <w:rPr>
          <w:rFonts w:hint="eastAsia" w:eastAsia="微软雅黑" w:cs="Calibri"/>
          <w:color w:val="000000"/>
          <w:kern w:val="0"/>
          <w:szCs w:val="21"/>
          <w:shd w:val="clear" w:color="auto" w:fill="FFFFFF"/>
          <w:lang w:bidi="ar"/>
        </w:rPr>
        <w:t>。</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bCs/>
          <w:color w:val="000000"/>
          <w:kern w:val="0"/>
          <w:sz w:val="16"/>
          <w:szCs w:val="16"/>
          <w:shd w:val="clear" w:color="auto" w:fill="FFFFFF"/>
          <w:lang w:bidi="ar"/>
        </w:rPr>
        <w:t>11. 作者简介</w:t>
      </w:r>
      <w:r>
        <w:rPr>
          <w:rFonts w:hint="eastAsia" w:ascii="宋体" w:hAnsi="宋体" w:cs="Calibri"/>
          <w:color w:val="000000"/>
          <w:kern w:val="0"/>
          <w:sz w:val="16"/>
          <w:szCs w:val="16"/>
          <w:shd w:val="clear" w:color="auto" w:fill="FFFFFF"/>
          <w:lang w:bidi="ar"/>
        </w:rPr>
        <w:t>：排版放在在篇首页下脚标注，内容包括：姓名（出生年）、性别、民族(汉族省略)、籍贯、职称、学位、研究方向。“</w:t>
      </w:r>
      <w:r>
        <w:rPr>
          <w:rFonts w:hint="eastAsia" w:ascii="黑体" w:hAnsi="宋体" w:eastAsia="黑体" w:cs="Calibri"/>
          <w:color w:val="000000"/>
          <w:kern w:val="0"/>
          <w:sz w:val="18"/>
          <w:szCs w:val="18"/>
          <w:shd w:val="clear" w:color="auto" w:fill="FFFFFF"/>
          <w:lang w:bidi="ar"/>
        </w:rPr>
        <w:t>作者简介</w:t>
      </w:r>
      <w:r>
        <w:rPr>
          <w:rFonts w:hint="eastAsia" w:ascii="宋体" w:hAnsi="宋体" w:cs="Calibri"/>
          <w:color w:val="000000"/>
          <w:kern w:val="0"/>
          <w:sz w:val="16"/>
          <w:szCs w:val="16"/>
          <w:shd w:val="clear" w:color="auto" w:fill="FFFFFF"/>
          <w:lang w:bidi="ar"/>
        </w:rPr>
        <w:t>”四字为</w:t>
      </w:r>
      <w:r>
        <w:rPr>
          <w:rFonts w:hint="eastAsia" w:ascii="黑体" w:hAnsi="宋体" w:eastAsia="黑体" w:cs="Calibri"/>
          <w:color w:val="000000"/>
          <w:kern w:val="0"/>
          <w:sz w:val="18"/>
          <w:szCs w:val="18"/>
          <w:shd w:val="clear" w:color="auto" w:fill="FFFFFF"/>
          <w:lang w:bidi="ar"/>
        </w:rPr>
        <w:t>黑体</w:t>
      </w:r>
      <w:r>
        <w:rPr>
          <w:rFonts w:hint="eastAsia" w:ascii="宋体" w:hAnsi="宋体" w:cs="Calibri"/>
          <w:color w:val="000000"/>
          <w:kern w:val="0"/>
          <w:sz w:val="16"/>
          <w:szCs w:val="16"/>
          <w:shd w:val="clear" w:color="auto" w:fill="FFFFFF"/>
          <w:lang w:bidi="ar"/>
        </w:rPr>
        <w:t>，小五号；内容为</w:t>
      </w:r>
      <w:r>
        <w:rPr>
          <w:rFonts w:hint="eastAsia" w:ascii="楷体" w:hAnsi="楷体" w:eastAsia="楷体" w:cs="Calibri"/>
          <w:color w:val="000000"/>
          <w:kern w:val="0"/>
          <w:sz w:val="16"/>
          <w:szCs w:val="16"/>
          <w:shd w:val="clear" w:color="auto" w:fill="FFFFFF"/>
          <w:lang w:bidi="ar"/>
        </w:rPr>
        <w:t>楷体，小五号</w:t>
      </w:r>
      <w:r>
        <w:rPr>
          <w:rFonts w:hint="eastAsia" w:ascii="宋体" w:hAnsi="宋体" w:cs="Calibri"/>
          <w:color w:val="000000"/>
          <w:kern w:val="0"/>
          <w:sz w:val="16"/>
          <w:szCs w:val="16"/>
          <w:shd w:val="clear" w:color="auto" w:fill="FFFFFF"/>
          <w:lang w:bidi="ar"/>
        </w:rPr>
        <w:t>；英文用</w:t>
      </w:r>
      <w:r>
        <w:rPr>
          <w:rFonts w:ascii="Times New Roman" w:hAnsi="Times New Roman" w:eastAsia="微软雅黑" w:cs="Times New Roman"/>
          <w:color w:val="000000"/>
          <w:kern w:val="0"/>
          <w:sz w:val="18"/>
          <w:szCs w:val="18"/>
          <w:shd w:val="clear" w:color="auto" w:fill="FFFFFF"/>
          <w:lang w:bidi="ar"/>
        </w:rPr>
        <w:t>Times New roman</w:t>
      </w:r>
      <w:r>
        <w:rPr>
          <w:rFonts w:hint="eastAsia" w:ascii="宋体" w:hAnsi="宋体" w:cs="Calibri"/>
          <w:color w:val="000000"/>
          <w:kern w:val="0"/>
          <w:sz w:val="16"/>
          <w:szCs w:val="16"/>
          <w:shd w:val="clear" w:color="auto" w:fill="FFFFFF"/>
          <w:lang w:bidi="ar"/>
        </w:rPr>
        <w:t>，小五号。</w:t>
      </w:r>
    </w:p>
    <w:p>
      <w:pPr>
        <w:widowControl/>
        <w:shd w:val="clear" w:color="auto" w:fill="FFFFFF"/>
        <w:spacing w:after="120" w:line="360" w:lineRule="auto"/>
        <w:ind w:firstLine="321" w:firstLineChars="200"/>
        <w:jc w:val="left"/>
        <w:rPr>
          <w:rFonts w:eastAsia="微软雅黑" w:cs="Calibri"/>
          <w:color w:val="000000"/>
          <w:kern w:val="0"/>
          <w:szCs w:val="21"/>
          <w:shd w:val="clear" w:color="auto" w:fill="FFFFFF"/>
        </w:rPr>
      </w:pPr>
      <w:r>
        <w:rPr>
          <w:rFonts w:hint="eastAsia" w:ascii="宋体" w:hAnsi="宋体" w:cs="Calibri"/>
          <w:b/>
          <w:bCs/>
          <w:color w:val="000000"/>
          <w:kern w:val="0"/>
          <w:sz w:val="16"/>
          <w:szCs w:val="16"/>
          <w:shd w:val="clear" w:color="auto" w:fill="FFFFFF"/>
          <w:lang w:bidi="ar"/>
        </w:rPr>
        <w:t>12. 基金项目</w:t>
      </w:r>
      <w:r>
        <w:rPr>
          <w:rFonts w:hint="eastAsia" w:ascii="宋体" w:hAnsi="宋体" w:cs="Calibri"/>
          <w:color w:val="000000"/>
          <w:kern w:val="0"/>
          <w:sz w:val="16"/>
          <w:szCs w:val="16"/>
          <w:shd w:val="clear" w:color="auto" w:fill="FFFFFF"/>
          <w:lang w:bidi="ar"/>
        </w:rPr>
        <w:t>：稿件若系市级以上基金项目的最终成果或阶段性成果，排版放在篇首页下脚标注，内容包括：项目类别、项目名称、项目编号。“</w:t>
      </w:r>
      <w:r>
        <w:rPr>
          <w:rFonts w:hint="eastAsia" w:ascii="黑体" w:hAnsi="宋体" w:eastAsia="黑体" w:cs="Calibri"/>
          <w:color w:val="000000"/>
          <w:kern w:val="0"/>
          <w:sz w:val="18"/>
          <w:szCs w:val="18"/>
          <w:shd w:val="clear" w:color="auto" w:fill="FFFFFF"/>
          <w:lang w:bidi="ar"/>
        </w:rPr>
        <w:t>基金项目</w:t>
      </w:r>
      <w:r>
        <w:rPr>
          <w:rFonts w:hint="eastAsia" w:ascii="宋体" w:hAnsi="宋体" w:cs="Calibri"/>
          <w:color w:val="000000"/>
          <w:kern w:val="0"/>
          <w:sz w:val="16"/>
          <w:szCs w:val="16"/>
          <w:shd w:val="clear" w:color="auto" w:fill="FFFFFF"/>
          <w:lang w:bidi="ar"/>
        </w:rPr>
        <w:t>”四字为</w:t>
      </w:r>
      <w:r>
        <w:rPr>
          <w:rFonts w:hint="eastAsia" w:ascii="黑体" w:hAnsi="宋体" w:eastAsia="黑体" w:cs="Calibri"/>
          <w:color w:val="000000"/>
          <w:kern w:val="0"/>
          <w:sz w:val="18"/>
          <w:szCs w:val="18"/>
          <w:shd w:val="clear" w:color="auto" w:fill="FFFFFF"/>
          <w:lang w:bidi="ar"/>
        </w:rPr>
        <w:t>黑体</w:t>
      </w:r>
      <w:r>
        <w:rPr>
          <w:rFonts w:hint="eastAsia" w:ascii="宋体" w:hAnsi="宋体" w:cs="Calibri"/>
          <w:color w:val="000000"/>
          <w:kern w:val="0"/>
          <w:sz w:val="16"/>
          <w:szCs w:val="16"/>
          <w:shd w:val="clear" w:color="auto" w:fill="FFFFFF"/>
          <w:lang w:bidi="ar"/>
        </w:rPr>
        <w:t>，小五号；内容为</w:t>
      </w:r>
      <w:r>
        <w:rPr>
          <w:rFonts w:hint="eastAsia" w:ascii="楷体" w:hAnsi="楷体" w:eastAsia="楷体" w:cs="Calibri"/>
          <w:color w:val="000000"/>
          <w:kern w:val="0"/>
          <w:sz w:val="16"/>
          <w:szCs w:val="16"/>
          <w:shd w:val="clear" w:color="auto" w:fill="FFFFFF"/>
          <w:lang w:bidi="ar"/>
        </w:rPr>
        <w:t>楷体，小五号</w:t>
      </w:r>
      <w:r>
        <w:rPr>
          <w:rFonts w:hint="eastAsia" w:ascii="宋体" w:hAnsi="宋体" w:cs="Calibri"/>
          <w:color w:val="000000"/>
          <w:kern w:val="0"/>
          <w:sz w:val="16"/>
          <w:szCs w:val="16"/>
          <w:shd w:val="clear" w:color="auto" w:fill="FFFFFF"/>
          <w:lang w:bidi="ar"/>
        </w:rPr>
        <w:t>；英文用</w:t>
      </w:r>
      <w:r>
        <w:rPr>
          <w:rFonts w:ascii="Times New Roman" w:hAnsi="Times New Roman" w:eastAsia="微软雅黑" w:cs="Times New Roman"/>
          <w:color w:val="000000"/>
          <w:kern w:val="0"/>
          <w:sz w:val="18"/>
          <w:szCs w:val="18"/>
          <w:shd w:val="clear" w:color="auto" w:fill="FFFFFF"/>
          <w:lang w:bidi="ar"/>
        </w:rPr>
        <w:t>Times New roman</w:t>
      </w:r>
      <w:r>
        <w:rPr>
          <w:rFonts w:hint="eastAsia" w:ascii="宋体" w:hAnsi="宋体" w:cs="Calibri"/>
          <w:color w:val="000000"/>
          <w:kern w:val="0"/>
          <w:sz w:val="16"/>
          <w:szCs w:val="16"/>
          <w:shd w:val="clear" w:color="auto" w:fill="FFFFFF"/>
          <w:lang w:bidi="ar"/>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lang w:bidi="ar"/>
        </w:rPr>
        <w:t>13. 中图分类号</w:t>
      </w:r>
      <w:r>
        <w:rPr>
          <w:rFonts w:hint="eastAsia" w:ascii="宋体" w:hAnsi="宋体" w:cs="Calibri"/>
          <w:color w:val="000000"/>
          <w:kern w:val="0"/>
          <w:sz w:val="16"/>
          <w:szCs w:val="16"/>
          <w:shd w:val="clear" w:color="auto" w:fill="FFFFFF"/>
          <w:lang w:bidi="ar"/>
        </w:rPr>
        <w:t>：建议作者参照《中国图书馆图书分类法》(第五版)中的分类号进行编写中图分类。可给出多个相关分类号，中间用分号隔开，主分类号必须排在第一位；文献标志码：A 文章编号：1008-8156（年）月-页码-页数(作者只写“</w:t>
      </w:r>
      <w:r>
        <w:rPr>
          <w:rFonts w:hint="eastAsia" w:ascii="黑体" w:hAnsi="宋体" w:eastAsia="黑体" w:cs="Calibri"/>
          <w:color w:val="0070C0"/>
          <w:kern w:val="0"/>
          <w:sz w:val="18"/>
          <w:szCs w:val="18"/>
          <w:shd w:val="clear" w:color="auto" w:fill="FFFFFF"/>
          <w:lang w:bidi="ar"/>
        </w:rPr>
        <w:t>文章编号：1008-8156</w:t>
      </w:r>
      <w:r>
        <w:rPr>
          <w:rFonts w:hint="eastAsia" w:ascii="宋体" w:hAnsi="宋体" w:cs="Calibri"/>
          <w:color w:val="000000"/>
          <w:kern w:val="0"/>
          <w:sz w:val="16"/>
          <w:szCs w:val="16"/>
          <w:shd w:val="clear" w:color="auto" w:fill="FFFFFF"/>
          <w:lang w:bidi="ar"/>
        </w:rPr>
        <w:t>”)。五号黑体，居中。“中图分类号”四字为</w:t>
      </w:r>
      <w:r>
        <w:rPr>
          <w:rFonts w:hint="eastAsia" w:ascii="黑体" w:hAnsi="宋体" w:eastAsia="黑体" w:cs="Calibri"/>
          <w:color w:val="000000"/>
          <w:kern w:val="0"/>
          <w:sz w:val="18"/>
          <w:szCs w:val="18"/>
          <w:shd w:val="clear" w:color="auto" w:fill="FFFFFF"/>
          <w:lang w:bidi="ar"/>
        </w:rPr>
        <w:t>黑体</w:t>
      </w:r>
      <w:r>
        <w:rPr>
          <w:rFonts w:hint="eastAsia" w:ascii="宋体" w:hAnsi="宋体" w:cs="Calibri"/>
          <w:color w:val="000000"/>
          <w:kern w:val="0"/>
          <w:sz w:val="16"/>
          <w:szCs w:val="16"/>
          <w:shd w:val="clear" w:color="auto" w:fill="FFFFFF"/>
          <w:lang w:bidi="ar"/>
        </w:rPr>
        <w:t>，小五号；分类号为</w:t>
      </w:r>
      <w:r>
        <w:rPr>
          <w:rFonts w:ascii="Times New Roman" w:hAnsi="Times New Roman" w:eastAsia="微软雅黑" w:cs="Times New Roman"/>
          <w:color w:val="000000"/>
          <w:kern w:val="0"/>
          <w:sz w:val="18"/>
          <w:szCs w:val="18"/>
          <w:shd w:val="clear" w:color="auto" w:fill="FFFFFF"/>
          <w:lang w:bidi="ar"/>
        </w:rPr>
        <w:t>Times New roman</w:t>
      </w:r>
      <w:r>
        <w:rPr>
          <w:rFonts w:hint="eastAsia" w:ascii="宋体" w:hAnsi="宋体" w:cs="Calibri"/>
          <w:color w:val="000000"/>
          <w:kern w:val="0"/>
          <w:sz w:val="16"/>
          <w:szCs w:val="16"/>
          <w:shd w:val="clear" w:color="auto" w:fill="FFFFFF"/>
          <w:lang w:bidi="ar"/>
        </w:rPr>
        <w:t xml:space="preserve">，小五号。  </w:t>
      </w:r>
    </w:p>
    <w:p>
      <w:pPr>
        <w:widowControl/>
        <w:shd w:val="clear" w:color="auto" w:fill="FFFFFF"/>
        <w:spacing w:after="120" w:line="360" w:lineRule="auto"/>
        <w:ind w:firstLine="321" w:firstLineChars="200"/>
        <w:jc w:val="left"/>
        <w:rPr>
          <w:rFonts w:ascii="宋体" w:hAnsi="宋体" w:cs="Calibri"/>
          <w:b/>
          <w:bCs/>
          <w:color w:val="0070C0"/>
          <w:kern w:val="0"/>
          <w:sz w:val="16"/>
          <w:szCs w:val="16"/>
          <w:shd w:val="clear" w:color="auto" w:fill="FFFFFF"/>
        </w:rPr>
      </w:pPr>
      <w:r>
        <w:rPr>
          <w:rFonts w:hint="eastAsia" w:ascii="宋体" w:hAnsi="宋体" w:cs="Calibri"/>
          <w:b/>
          <w:bCs/>
          <w:color w:val="FF0000"/>
          <w:kern w:val="0"/>
          <w:sz w:val="16"/>
          <w:szCs w:val="16"/>
          <w:shd w:val="clear" w:color="auto" w:fill="FFFFFF"/>
          <w:lang w:bidi="ar"/>
        </w:rPr>
        <w:t xml:space="preserve">中图分类号参考网址： </w:t>
      </w:r>
      <w:r>
        <w:fldChar w:fldCharType="begin"/>
      </w:r>
      <w:r>
        <w:instrText xml:space="preserve"> HYPERLINK "http://www.ztflh.com/" </w:instrText>
      </w:r>
      <w:r>
        <w:fldChar w:fldCharType="separate"/>
      </w:r>
      <w:r>
        <w:rPr>
          <w:rStyle w:val="14"/>
          <w:rFonts w:hint="eastAsia" w:ascii="宋体" w:hAnsi="宋体" w:cs="Calibri"/>
          <w:b/>
          <w:bCs/>
          <w:color w:val="0070C0"/>
          <w:kern w:val="0"/>
          <w:sz w:val="16"/>
          <w:szCs w:val="16"/>
          <w:shd w:val="clear" w:color="auto" w:fill="FFFFFF"/>
        </w:rPr>
        <w:t>http://www.ztflh.com/</w:t>
      </w:r>
      <w:r>
        <w:rPr>
          <w:rStyle w:val="14"/>
          <w:rFonts w:hint="eastAsia" w:ascii="宋体" w:hAnsi="宋体" w:cs="Calibri"/>
          <w:b/>
          <w:bCs/>
          <w:color w:val="0070C0"/>
          <w:kern w:val="0"/>
          <w:sz w:val="16"/>
          <w:szCs w:val="16"/>
          <w:shd w:val="clear" w:color="auto" w:fill="FFFFFF"/>
        </w:rPr>
        <w:fldChar w:fldCharType="end"/>
      </w:r>
      <w:r>
        <w:rPr>
          <w:rFonts w:hint="eastAsia" w:ascii="宋体" w:hAnsi="宋体" w:cs="Calibri"/>
          <w:b/>
          <w:bCs/>
          <w:color w:val="0070C0"/>
          <w:kern w:val="0"/>
          <w:sz w:val="16"/>
          <w:szCs w:val="16"/>
          <w:shd w:val="clear" w:color="auto" w:fill="FFFFFF"/>
          <w:lang w:bidi="ar"/>
        </w:rPr>
        <w:t xml:space="preserve"> </w:t>
      </w:r>
      <w:r>
        <w:rPr>
          <w:rFonts w:hint="eastAsia" w:ascii="宋体" w:hAnsi="宋体" w:cs="Calibri"/>
          <w:b/>
          <w:bCs/>
          <w:color w:val="FF0000"/>
          <w:kern w:val="0"/>
          <w:sz w:val="16"/>
          <w:szCs w:val="16"/>
          <w:shd w:val="clear" w:color="auto" w:fill="FFFFFF"/>
          <w:lang w:bidi="ar"/>
        </w:rPr>
        <w:t xml:space="preserve"> </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color w:val="000000"/>
          <w:kern w:val="0"/>
          <w:sz w:val="16"/>
          <w:szCs w:val="16"/>
          <w:shd w:val="clear" w:color="auto" w:fill="FFFFFF"/>
          <w:lang w:bidi="ar"/>
        </w:rPr>
        <w:t>14. 作者详细通讯地址</w:t>
      </w:r>
      <w:r>
        <w:rPr>
          <w:rFonts w:hint="eastAsia" w:ascii="宋体" w:hAnsi="宋体" w:cs="Calibri"/>
          <w:color w:val="000000"/>
          <w:kern w:val="0"/>
          <w:sz w:val="16"/>
          <w:szCs w:val="16"/>
          <w:shd w:val="clear" w:color="auto" w:fill="FFFFFF"/>
          <w:lang w:bidi="ar"/>
        </w:rPr>
        <w:t>（含：邮编、街道、单位及部门，收件人姓名）、通联电话、电子邮件、是否需要顺丰到付等相关信息。</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r>
        <w:rPr>
          <w:rFonts w:hint="eastAsia" w:ascii="宋体" w:hAnsi="宋体" w:cs="Calibri"/>
          <w:color w:val="000000"/>
          <w:kern w:val="0"/>
          <w:sz w:val="16"/>
          <w:szCs w:val="16"/>
          <w:shd w:val="clear" w:color="auto" w:fill="FFFFFF"/>
          <w:lang w:bidi="ar"/>
        </w:rPr>
        <w:t>例如：</w:t>
      </w:r>
    </w:p>
    <w:p>
      <w:pPr>
        <w:tabs>
          <w:tab w:val="center" w:pos="4153"/>
          <w:tab w:val="right" w:pos="8306"/>
        </w:tabs>
        <w:snapToGrid w:val="0"/>
        <w:ind w:firstLine="360"/>
        <w:jc w:val="left"/>
        <w:rPr>
          <w:rFonts w:ascii="Times New Roman" w:hAnsi="Times New Roman" w:eastAsia="楷体_GB2312" w:cs="Times New Roman"/>
          <w:color w:val="0070C0"/>
          <w:kern w:val="0"/>
          <w:sz w:val="18"/>
          <w:szCs w:val="18"/>
        </w:rPr>
      </w:pPr>
      <w:r>
        <w:rPr>
          <w:rFonts w:hint="eastAsia" w:ascii="黑体" w:eastAsia="黑体"/>
          <w:color w:val="0070C0"/>
          <w:sz w:val="18"/>
          <w:szCs w:val="18"/>
          <w:lang w:bidi="ar"/>
        </w:rPr>
        <w:t>收稿日期：</w:t>
      </w:r>
      <w:r>
        <w:rPr>
          <w:rFonts w:ascii="Times New Roman" w:hAnsi="Times New Roman" w:eastAsia="楷体_GB2312" w:cs="Times New Roman"/>
          <w:color w:val="0070C0"/>
          <w:kern w:val="0"/>
          <w:sz w:val="18"/>
          <w:szCs w:val="18"/>
          <w:lang w:bidi="ar"/>
        </w:rPr>
        <w:t xml:space="preserve">2020-08-02 </w:t>
      </w:r>
    </w:p>
    <w:p>
      <w:pPr>
        <w:tabs>
          <w:tab w:val="center" w:pos="4153"/>
          <w:tab w:val="right" w:pos="8306"/>
        </w:tabs>
        <w:snapToGrid w:val="0"/>
        <w:ind w:firstLine="360" w:firstLineChars="200"/>
        <w:jc w:val="left"/>
        <w:rPr>
          <w:color w:val="0070C0"/>
          <w:sz w:val="18"/>
          <w:szCs w:val="18"/>
        </w:rPr>
      </w:pPr>
      <w:r>
        <w:rPr>
          <w:rFonts w:hint="eastAsia" w:ascii="黑体" w:hAnsi="宋体" w:eastAsia="黑体"/>
          <w:color w:val="0070C0"/>
          <w:sz w:val="18"/>
          <w:szCs w:val="18"/>
          <w:lang w:bidi="ar"/>
        </w:rPr>
        <w:t>作者简介：</w:t>
      </w:r>
      <w:r>
        <w:rPr>
          <w:rFonts w:hint="eastAsia" w:ascii="楷体" w:hAnsi="楷体" w:eastAsia="楷体" w:cs="楷体"/>
          <w:color w:val="0070C0"/>
          <w:sz w:val="18"/>
          <w:szCs w:val="18"/>
          <w:lang w:bidi="ar"/>
        </w:rPr>
        <w:t>王某某(</w:t>
      </w:r>
      <w:r>
        <w:rPr>
          <w:rFonts w:ascii="Times New Roman" w:hAnsi="Times New Roman" w:eastAsia="楷体" w:cs="Times New Roman"/>
          <w:color w:val="0070C0"/>
          <w:sz w:val="18"/>
          <w:szCs w:val="18"/>
          <w:lang w:bidi="ar"/>
        </w:rPr>
        <w:t>1976</w:t>
      </w:r>
      <w:r>
        <w:rPr>
          <w:rFonts w:hint="eastAsia" w:ascii="楷体" w:hAnsi="楷体" w:eastAsia="楷体" w:cs="楷体"/>
          <w:color w:val="0070C0"/>
          <w:sz w:val="18"/>
          <w:szCs w:val="18"/>
          <w:lang w:bidi="ar"/>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70C0"/>
          <w:sz w:val="18"/>
          <w:szCs w:val="18"/>
        </w:rPr>
      </w:pPr>
      <w:r>
        <w:rPr>
          <w:rFonts w:hint="eastAsia" w:ascii="黑体" w:hAnsi="宋体" w:eastAsia="黑体"/>
          <w:color w:val="0070C0"/>
          <w:sz w:val="18"/>
          <w:szCs w:val="18"/>
          <w:lang w:bidi="ar"/>
        </w:rPr>
        <w:t>基金项目：</w:t>
      </w:r>
      <w:r>
        <w:rPr>
          <w:rFonts w:hint="eastAsia" w:ascii="楷体_GB2312" w:hAnsi="Times New Roman" w:eastAsia="楷体_GB2312" w:cs="宋体"/>
          <w:color w:val="0070C0"/>
          <w:kern w:val="0"/>
          <w:sz w:val="18"/>
          <w:szCs w:val="18"/>
          <w:lang w:bidi="ar"/>
        </w:rPr>
        <w:t>本文系XXXXXXXXX立项研究课题“XXXXXXXX”（课题编号：xxxxxxx）的研究成果（或阶段性成果）。</w:t>
      </w:r>
    </w:p>
    <w:p>
      <w:pPr>
        <w:autoSpaceDE w:val="0"/>
        <w:autoSpaceDN w:val="0"/>
        <w:adjustRightInd w:val="0"/>
        <w:snapToGrid w:val="0"/>
        <w:ind w:firstLine="360" w:firstLineChars="200"/>
        <w:rPr>
          <w:rFonts w:hAnsi="宋体" w:cs="宋体"/>
          <w:sz w:val="18"/>
          <w:szCs w:val="18"/>
        </w:rPr>
      </w:pPr>
      <w:r>
        <w:rPr>
          <w:rFonts w:hint="eastAsia" w:eastAsia="黑体"/>
          <w:color w:val="0070C0"/>
          <w:sz w:val="18"/>
          <w:szCs w:val="18"/>
          <w:lang w:bidi="ar"/>
        </w:rPr>
        <w:t>中图分类号：</w:t>
      </w:r>
      <w:r>
        <w:rPr>
          <w:rFonts w:eastAsia="黑体"/>
          <w:color w:val="0070C0"/>
          <w:sz w:val="18"/>
          <w:szCs w:val="18"/>
          <w:lang w:bidi="ar"/>
        </w:rPr>
        <w:t xml:space="preserve">B712.59      </w:t>
      </w:r>
      <w:r>
        <w:rPr>
          <w:rFonts w:hint="eastAsia" w:eastAsia="黑体"/>
          <w:color w:val="0070C0"/>
          <w:sz w:val="18"/>
          <w:szCs w:val="18"/>
          <w:lang w:bidi="ar"/>
        </w:rPr>
        <w:t>文献标识码：</w:t>
      </w:r>
      <w:r>
        <w:rPr>
          <w:rFonts w:eastAsia="黑体"/>
          <w:color w:val="0070C0"/>
          <w:sz w:val="18"/>
          <w:szCs w:val="18"/>
          <w:lang w:bidi="ar"/>
        </w:rPr>
        <w:t xml:space="preserve">A          </w:t>
      </w:r>
      <w:r>
        <w:rPr>
          <w:rFonts w:hint="eastAsia" w:eastAsia="黑体"/>
          <w:color w:val="0070C0"/>
          <w:sz w:val="18"/>
          <w:szCs w:val="18"/>
          <w:lang w:bidi="ar"/>
        </w:rPr>
        <w:t>文章编号：</w:t>
      </w:r>
      <w:bookmarkStart w:id="22" w:name="OLE_LINK2"/>
      <w:r>
        <w:rPr>
          <w:rFonts w:hint="eastAsia" w:ascii="黑体" w:eastAsia="黑体"/>
          <w:color w:val="0070C0"/>
          <w:sz w:val="18"/>
          <w:lang w:bidi="ar"/>
        </w:rPr>
        <w:t>1008-8156</w:t>
      </w:r>
      <w:bookmarkEnd w:id="22"/>
    </w:p>
    <w:p/>
    <w:p/>
    <w:p/>
    <w:p/>
    <w:p/>
    <w:p/>
    <w:p/>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C6766"/>
    <w:multiLevelType w:val="multilevel"/>
    <w:tmpl w:val="800C6766"/>
    <w:lvl w:ilvl="0" w:tentative="0">
      <w:start w:val="7"/>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FiMGMyMGI5MmRiZjQ2OGE0NzY0MzIwNzlhM2EifQ=="/>
  </w:docVars>
  <w:rsids>
    <w:rsidRoot w:val="00F75C5D"/>
    <w:rsid w:val="00314915"/>
    <w:rsid w:val="00517998"/>
    <w:rsid w:val="009429E9"/>
    <w:rsid w:val="00975EE0"/>
    <w:rsid w:val="00B3687C"/>
    <w:rsid w:val="00EC5394"/>
    <w:rsid w:val="00EF1F19"/>
    <w:rsid w:val="00F40A22"/>
    <w:rsid w:val="00F413C9"/>
    <w:rsid w:val="00F75C5D"/>
    <w:rsid w:val="00F97E06"/>
    <w:rsid w:val="070F4F23"/>
    <w:rsid w:val="0C262D86"/>
    <w:rsid w:val="100D74E9"/>
    <w:rsid w:val="121A456B"/>
    <w:rsid w:val="13472089"/>
    <w:rsid w:val="13E9222D"/>
    <w:rsid w:val="18995AFC"/>
    <w:rsid w:val="196F1EE2"/>
    <w:rsid w:val="1B7972BB"/>
    <w:rsid w:val="1BC914CF"/>
    <w:rsid w:val="21CB7749"/>
    <w:rsid w:val="236D792F"/>
    <w:rsid w:val="249D176B"/>
    <w:rsid w:val="293A17A1"/>
    <w:rsid w:val="2D512FD2"/>
    <w:rsid w:val="33F85FD0"/>
    <w:rsid w:val="3771052E"/>
    <w:rsid w:val="38612CB6"/>
    <w:rsid w:val="39024469"/>
    <w:rsid w:val="3C5A40C0"/>
    <w:rsid w:val="45367C13"/>
    <w:rsid w:val="46202952"/>
    <w:rsid w:val="46A94CD8"/>
    <w:rsid w:val="4D635A26"/>
    <w:rsid w:val="4D7C68F2"/>
    <w:rsid w:val="4F0E6833"/>
    <w:rsid w:val="519F008A"/>
    <w:rsid w:val="52356E7C"/>
    <w:rsid w:val="53A32056"/>
    <w:rsid w:val="575153E7"/>
    <w:rsid w:val="5CD74765"/>
    <w:rsid w:val="5D885162"/>
    <w:rsid w:val="617427BB"/>
    <w:rsid w:val="6F2864DD"/>
    <w:rsid w:val="6FC3658A"/>
    <w:rsid w:val="70050A5B"/>
    <w:rsid w:val="72286558"/>
    <w:rsid w:val="72924D52"/>
    <w:rsid w:val="757071A1"/>
    <w:rsid w:val="767D36E7"/>
    <w:rsid w:val="76B12021"/>
    <w:rsid w:val="774D6C97"/>
    <w:rsid w:val="7B3D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basedOn w:val="10"/>
    <w:qFormat/>
    <w:uiPriority w:val="0"/>
  </w:style>
  <w:style w:type="character" w:styleId="13">
    <w:name w:val="FollowedHyperlink"/>
    <w:semiHidden/>
    <w:unhideWhenUsed/>
    <w:qFormat/>
    <w:uiPriority w:val="99"/>
    <w:rPr>
      <w:color w:val="800080"/>
      <w:u w:val="none"/>
    </w:rPr>
  </w:style>
  <w:style w:type="character" w:styleId="14">
    <w:name w:val="Hyperlink"/>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qFormat/>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qFormat/>
    <w:uiPriority w:val="0"/>
    <w:rPr>
      <w:color w:val="000000"/>
    </w:rPr>
  </w:style>
  <w:style w:type="character" w:customStyle="1" w:styleId="19">
    <w:name w:val="NormalCharacter"/>
    <w:qFormat/>
    <w:uiPriority w:val="0"/>
  </w:style>
  <w:style w:type="character" w:customStyle="1" w:styleId="20">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4910</Words>
  <Characters>7064</Characters>
  <Lines>57</Lines>
  <Paragraphs>16</Paragraphs>
  <TotalTime>0</TotalTime>
  <ScaleCrop>false</ScaleCrop>
  <LinksUpToDate>false</LinksUpToDate>
  <CharactersWithSpaces>7388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2021-10-19T08:08:00Z</dcterms:created>
  <dc:creator>Administrator</dc:creator>
  <cp:lastModifiedBy>平凡</cp:lastModifiedBy>
  <dcterms:modified xsi:type="dcterms:W3CDTF">2023-03-21T07:16:31Z</dcterms:modified>
  <dc:title>论文模板，上传文件名为“【栏目】+作者姓名+文章题目.doc ”，例如“【教育理论•学校管理】+张某+文章题目.doc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719634C141604B34A689F06869038C84</vt:lpwstr>
  </property>
</Properties>
</file>